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53367" w14:textId="32E49226" w:rsidR="000450B8" w:rsidRPr="00560A34" w:rsidRDefault="000450B8" w:rsidP="00FC39C2">
      <w:pPr>
        <w:rPr>
          <w:rFonts w:ascii="Times New Roman" w:hAnsi="Times New Roman" w:cs="Times New Roman"/>
          <w:sz w:val="18"/>
          <w:szCs w:val="18"/>
          <w:lang w:val="sk-SK"/>
        </w:rPr>
      </w:pPr>
    </w:p>
    <w:p w14:paraId="2DD21C8F" w14:textId="294D25FC" w:rsidR="0069486C" w:rsidRPr="00F07316" w:rsidRDefault="00D47224" w:rsidP="000D250F">
      <w:pPr>
        <w:tabs>
          <w:tab w:val="left" w:pos="3606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sk-SK"/>
        </w:rPr>
      </w:pPr>
      <w:r w:rsidRPr="00F07316">
        <w:rPr>
          <w:rFonts w:ascii="Times New Roman" w:eastAsia="Times New Roman" w:hAnsi="Times New Roman" w:cs="Times New Roman"/>
          <w:b/>
          <w:lang w:val="sk-SK"/>
        </w:rPr>
        <w:t>PRÍLOHA Č.</w:t>
      </w:r>
      <w:r w:rsidR="00807365" w:rsidRPr="00F07316">
        <w:rPr>
          <w:rFonts w:ascii="Times New Roman" w:eastAsia="Times New Roman" w:hAnsi="Times New Roman" w:cs="Times New Roman"/>
          <w:b/>
          <w:lang w:val="sk-SK"/>
        </w:rPr>
        <w:t>2</w:t>
      </w:r>
      <w:r w:rsidRPr="00F07316">
        <w:rPr>
          <w:rFonts w:ascii="Times New Roman" w:eastAsia="Times New Roman" w:hAnsi="Times New Roman" w:cs="Times New Roman"/>
          <w:b/>
          <w:lang w:val="sk-SK"/>
        </w:rPr>
        <w:t>: FORMULÁR PRE PRIESKUM TRHU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50"/>
        <w:gridCol w:w="4237"/>
      </w:tblGrid>
      <w:tr w:rsidR="00AB377D" w:rsidRPr="00FC3F5D" w14:paraId="0582CF76" w14:textId="77777777" w:rsidTr="0089569B">
        <w:trPr>
          <w:trHeight w:val="322"/>
        </w:trPr>
        <w:tc>
          <w:tcPr>
            <w:tcW w:w="9889" w:type="dxa"/>
            <w:gridSpan w:val="3"/>
            <w:shd w:val="clear" w:color="auto" w:fill="auto"/>
          </w:tcPr>
          <w:p w14:paraId="709E572A" w14:textId="3691CEBB" w:rsidR="00AB377D" w:rsidRPr="00FC3F5D" w:rsidRDefault="005829B8" w:rsidP="0089569B">
            <w:pPr>
              <w:jc w:val="center"/>
              <w:rPr>
                <w:rFonts w:ascii="Times New Roman" w:eastAsia="Times New Roman" w:hAnsi="Times New Roman" w:cs="Times New Roman"/>
                <w:lang w:val="sk-SK"/>
              </w:rPr>
            </w:pPr>
            <w:r>
              <w:rPr>
                <w:rFonts w:ascii="Times New Roman" w:eastAsia="Times New Roman" w:hAnsi="Times New Roman" w:cs="Times New Roman"/>
                <w:b/>
                <w:lang w:val="sk-SK"/>
              </w:rPr>
              <w:t>Stredná odborná škola obchodu a služieb Samuela Jurkoviča, Sklenárova 1, 821 09</w:t>
            </w:r>
            <w:r w:rsidR="005D3550" w:rsidRPr="00FC3F5D">
              <w:rPr>
                <w:rFonts w:ascii="Times New Roman" w:eastAsia="Times New Roman" w:hAnsi="Times New Roman" w:cs="Times New Roman"/>
                <w:b/>
                <w:lang w:val="sk-SK"/>
              </w:rPr>
              <w:t xml:space="preserve"> Bratislava</w:t>
            </w:r>
          </w:p>
        </w:tc>
      </w:tr>
      <w:tr w:rsidR="00AB377D" w:rsidRPr="00FC3F5D" w14:paraId="3C85BDA8" w14:textId="77777777" w:rsidTr="00142C8B">
        <w:trPr>
          <w:trHeight w:val="700"/>
        </w:trPr>
        <w:tc>
          <w:tcPr>
            <w:tcW w:w="9889" w:type="dxa"/>
            <w:gridSpan w:val="3"/>
            <w:shd w:val="clear" w:color="auto" w:fill="auto"/>
          </w:tcPr>
          <w:p w14:paraId="065D963F" w14:textId="77777777" w:rsidR="00AB377D" w:rsidRPr="00FC3F5D" w:rsidRDefault="00AB377D" w:rsidP="004B2E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k-SK"/>
              </w:rPr>
              <w:t xml:space="preserve">FORMULÁR PRE PRIESKUM TRHU </w:t>
            </w:r>
          </w:p>
          <w:p w14:paraId="4F59A117" w14:textId="4CA96C10" w:rsidR="00AB377D" w:rsidRPr="00FC3F5D" w:rsidRDefault="00B12F9F" w:rsidP="00045AA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 prípade,</w:t>
            </w:r>
            <w:r w:rsidR="00FE50B5"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ak</w:t>
            </w: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</w:t>
            </w:r>
            <w:r w:rsidR="002376D5"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predpokladaná hodnota zákazky</w:t>
            </w: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neprekročí finančný limit podľa § 1</w:t>
            </w:r>
            <w:r w:rsidR="00045AAB"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ods. 1</w:t>
            </w:r>
            <w:r w:rsid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4</w:t>
            </w: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zákona č. 343/2015 Z. z. o</w:t>
            </w:r>
            <w:r w:rsid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 </w:t>
            </w: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verejnom obstarávaní a o zmene a doplnení niektorých zákonov v znení neskorších predpisov, verejný obstarávateľ si vyhradzuje právo vyhodnotiť predložené ponuky a zadať zákazku na základe výsledku vyhodnotenia podľa § 1</w:t>
            </w:r>
            <w:r w:rsidR="00045AAB"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ods. 1</w:t>
            </w:r>
            <w:r w:rsid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4</w:t>
            </w:r>
            <w:r w:rsidR="00045AAB"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</w:t>
            </w: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zákona.</w:t>
            </w:r>
          </w:p>
        </w:tc>
      </w:tr>
      <w:tr w:rsidR="00AB377D" w:rsidRPr="00FC3F5D" w14:paraId="5001FF90" w14:textId="77777777" w:rsidTr="00142C8B">
        <w:tc>
          <w:tcPr>
            <w:tcW w:w="5652" w:type="dxa"/>
            <w:gridSpan w:val="2"/>
            <w:shd w:val="clear" w:color="auto" w:fill="auto"/>
          </w:tcPr>
          <w:p w14:paraId="71C9A8C0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Žiadame Vás o vypracovanie záväznej ponuky na predmet zákazky:</w:t>
            </w:r>
          </w:p>
        </w:tc>
        <w:tc>
          <w:tcPr>
            <w:tcW w:w="4237" w:type="dxa"/>
            <w:vMerge w:val="restart"/>
            <w:shd w:val="clear" w:color="auto" w:fill="DDD9C3"/>
            <w:vAlign w:val="center"/>
          </w:tcPr>
          <w:p w14:paraId="3A46FA6D" w14:textId="1D458392" w:rsidR="00AB377D" w:rsidRPr="00FC3F5D" w:rsidRDefault="00AB377D" w:rsidP="007201C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Identifikačné údaje uchádzača</w:t>
            </w:r>
          </w:p>
        </w:tc>
      </w:tr>
      <w:tr w:rsidR="00AB377D" w:rsidRPr="00FC3F5D" w14:paraId="1432EDB9" w14:textId="77777777" w:rsidTr="0089569B">
        <w:trPr>
          <w:trHeight w:val="739"/>
        </w:trPr>
        <w:tc>
          <w:tcPr>
            <w:tcW w:w="5652" w:type="dxa"/>
            <w:gridSpan w:val="2"/>
            <w:shd w:val="clear" w:color="auto" w:fill="DDD9C3"/>
            <w:vAlign w:val="center"/>
          </w:tcPr>
          <w:p w14:paraId="0B75A5F6" w14:textId="15AF1ACF" w:rsidR="005829B8" w:rsidRDefault="005829B8" w:rsidP="005829B8">
            <w:pPr>
              <w:pStyle w:val="Odsekzoznamu"/>
              <w:ind w:left="786"/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  <w:lang w:val="sk-SK"/>
              </w:rPr>
            </w:pPr>
            <w:r>
              <w:rPr>
                <w:rFonts w:ascii="Times New Roman" w:hAnsi="Times New Roman" w:cs="Times New Roman"/>
                <w:b/>
                <w:caps/>
                <w:sz w:val="22"/>
                <w:szCs w:val="22"/>
                <w:lang w:val="sk-SK"/>
              </w:rPr>
              <w:t>„</w:t>
            </w:r>
            <w:proofErr w:type="spellStart"/>
            <w:r w:rsidRPr="005829B8">
              <w:rPr>
                <w:b/>
                <w:bCs/>
              </w:rPr>
              <w:t>Stavebné</w:t>
            </w:r>
            <w:proofErr w:type="spellEnd"/>
            <w:r w:rsidRPr="005829B8">
              <w:rPr>
                <w:b/>
                <w:bCs/>
              </w:rPr>
              <w:t xml:space="preserve"> </w:t>
            </w:r>
            <w:proofErr w:type="spellStart"/>
            <w:r w:rsidRPr="005829B8">
              <w:rPr>
                <w:b/>
                <w:bCs/>
              </w:rPr>
              <w:t>práce</w:t>
            </w:r>
            <w:proofErr w:type="spellEnd"/>
            <w:r>
              <w:rPr>
                <w:b/>
                <w:bCs/>
              </w:rPr>
              <w:t xml:space="preserve"> - </w:t>
            </w:r>
            <w:proofErr w:type="spellStart"/>
            <w:r w:rsidRPr="005829B8">
              <w:rPr>
                <w:b/>
                <w:bCs/>
              </w:rPr>
              <w:t>dodávka</w:t>
            </w:r>
            <w:proofErr w:type="spellEnd"/>
            <w:r w:rsidRPr="005829B8">
              <w:rPr>
                <w:b/>
                <w:bCs/>
              </w:rPr>
              <w:t xml:space="preserve"> </w:t>
            </w:r>
            <w:proofErr w:type="spellStart"/>
            <w:r w:rsidRPr="005829B8">
              <w:rPr>
                <w:b/>
                <w:bCs/>
              </w:rPr>
              <w:t>nových</w:t>
            </w:r>
            <w:proofErr w:type="spellEnd"/>
            <w:r w:rsidRPr="005829B8">
              <w:rPr>
                <w:b/>
                <w:bCs/>
              </w:rPr>
              <w:t xml:space="preserve">  </w:t>
            </w:r>
            <w:proofErr w:type="spellStart"/>
            <w:r w:rsidRPr="005829B8">
              <w:rPr>
                <w:b/>
                <w:bCs/>
              </w:rPr>
              <w:t>dverí</w:t>
            </w:r>
            <w:proofErr w:type="spellEnd"/>
            <w:r w:rsidRPr="005829B8">
              <w:rPr>
                <w:b/>
                <w:bCs/>
              </w:rPr>
              <w:t xml:space="preserve">, </w:t>
            </w:r>
            <w:proofErr w:type="spellStart"/>
            <w:r w:rsidRPr="005829B8">
              <w:rPr>
                <w:b/>
                <w:bCs/>
              </w:rPr>
              <w:t>maľovanie</w:t>
            </w:r>
            <w:proofErr w:type="spellEnd"/>
            <w:r w:rsidRPr="005829B8">
              <w:rPr>
                <w:b/>
                <w:bCs/>
              </w:rPr>
              <w:t xml:space="preserve">, </w:t>
            </w:r>
            <w:proofErr w:type="spellStart"/>
            <w:r w:rsidRPr="005829B8">
              <w:rPr>
                <w:b/>
                <w:bCs/>
              </w:rPr>
              <w:t>rekonštrukcia</w:t>
            </w:r>
            <w:proofErr w:type="spellEnd"/>
            <w:r w:rsidRPr="005829B8">
              <w:rPr>
                <w:b/>
                <w:bCs/>
              </w:rPr>
              <w:t xml:space="preserve"> </w:t>
            </w:r>
            <w:proofErr w:type="spellStart"/>
            <w:r w:rsidRPr="005829B8">
              <w:rPr>
                <w:b/>
                <w:bCs/>
              </w:rPr>
              <w:t>školníckeho</w:t>
            </w:r>
            <w:proofErr w:type="spellEnd"/>
            <w:r w:rsidRPr="005829B8">
              <w:rPr>
                <w:b/>
                <w:bCs/>
              </w:rPr>
              <w:t xml:space="preserve"> </w:t>
            </w:r>
            <w:proofErr w:type="spellStart"/>
            <w:r w:rsidRPr="005829B8">
              <w:rPr>
                <w:b/>
                <w:bCs/>
              </w:rPr>
              <w:t>bytu</w:t>
            </w:r>
            <w:proofErr w:type="spellEnd"/>
            <w:r w:rsidRPr="005829B8">
              <w:rPr>
                <w:b/>
                <w:bCs/>
              </w:rPr>
              <w:t xml:space="preserve">, </w:t>
            </w:r>
            <w:proofErr w:type="spellStart"/>
            <w:r w:rsidRPr="005829B8">
              <w:rPr>
                <w:b/>
                <w:bCs/>
              </w:rPr>
              <w:t>oprava</w:t>
            </w:r>
            <w:proofErr w:type="spellEnd"/>
            <w:r w:rsidRPr="005829B8">
              <w:rPr>
                <w:b/>
                <w:bCs/>
              </w:rPr>
              <w:t xml:space="preserve"> </w:t>
            </w:r>
            <w:proofErr w:type="spellStart"/>
            <w:r w:rsidRPr="005829B8">
              <w:rPr>
                <w:b/>
                <w:bCs/>
              </w:rPr>
              <w:t>stožiarov</w:t>
            </w:r>
            <w:proofErr w:type="spellEnd"/>
            <w:r w:rsidRPr="005829B8">
              <w:rPr>
                <w:b/>
                <w:bCs/>
              </w:rPr>
              <w:t xml:space="preserve"> </w:t>
            </w:r>
            <w:proofErr w:type="spellStart"/>
            <w:r w:rsidRPr="005829B8">
              <w:rPr>
                <w:b/>
                <w:bCs/>
              </w:rPr>
              <w:t>na</w:t>
            </w:r>
            <w:proofErr w:type="spellEnd"/>
            <w:r w:rsidRPr="005829B8">
              <w:rPr>
                <w:b/>
                <w:bCs/>
              </w:rPr>
              <w:t xml:space="preserve"> </w:t>
            </w:r>
            <w:proofErr w:type="spellStart"/>
            <w:r w:rsidRPr="005829B8">
              <w:rPr>
                <w:b/>
                <w:bCs/>
              </w:rPr>
              <w:t>vlajky</w:t>
            </w:r>
            <w:proofErr w:type="spellEnd"/>
            <w:r w:rsidRPr="005829B8">
              <w:rPr>
                <w:b/>
                <w:bCs/>
              </w:rPr>
              <w:t>“</w:t>
            </w:r>
          </w:p>
          <w:p w14:paraId="77B61A97" w14:textId="3B6C7CE6" w:rsidR="00AB377D" w:rsidRPr="005829B8" w:rsidRDefault="00AB377D" w:rsidP="005829B8">
            <w:pPr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  <w:lang w:val="sk-SK"/>
              </w:rPr>
            </w:pPr>
          </w:p>
        </w:tc>
        <w:tc>
          <w:tcPr>
            <w:tcW w:w="4237" w:type="dxa"/>
            <w:vMerge/>
            <w:shd w:val="clear" w:color="auto" w:fill="DDD9C3"/>
          </w:tcPr>
          <w:p w14:paraId="2027068C" w14:textId="77777777" w:rsidR="00AB377D" w:rsidRPr="00FC3F5D" w:rsidRDefault="00AB377D" w:rsidP="004B2E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FC3F5D" w14:paraId="17596853" w14:textId="77777777" w:rsidTr="00142C8B">
        <w:trPr>
          <w:trHeight w:val="58"/>
        </w:trPr>
        <w:tc>
          <w:tcPr>
            <w:tcW w:w="5652" w:type="dxa"/>
            <w:gridSpan w:val="2"/>
            <w:shd w:val="clear" w:color="auto" w:fill="auto"/>
          </w:tcPr>
          <w:p w14:paraId="00D682EA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Opis a rozsah predmetu zákazky</w:t>
            </w:r>
          </w:p>
        </w:tc>
        <w:tc>
          <w:tcPr>
            <w:tcW w:w="4237" w:type="dxa"/>
            <w:vMerge/>
            <w:shd w:val="clear" w:color="auto" w:fill="DDD9C3"/>
          </w:tcPr>
          <w:p w14:paraId="40690108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FC3F5D" w14:paraId="744F4AF1" w14:textId="77777777" w:rsidTr="00142C8B">
        <w:trPr>
          <w:trHeight w:val="1661"/>
        </w:trPr>
        <w:tc>
          <w:tcPr>
            <w:tcW w:w="5652" w:type="dxa"/>
            <w:gridSpan w:val="2"/>
            <w:shd w:val="clear" w:color="auto" w:fill="auto"/>
          </w:tcPr>
          <w:p w14:paraId="5C0403FA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21198722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Predmetom tohto prieskumu je výber najvhodnejšej spoločnosti, ktorá zabezpečí plnenie predmetu zákazky.</w:t>
            </w:r>
          </w:p>
          <w:p w14:paraId="6B61D9BF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23EB6FA5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Bližšia špecifikácia predmetu zákazky je uvedená v Prílohe č.1 „Výzvy na predloženie ponuky“.</w:t>
            </w:r>
          </w:p>
          <w:p w14:paraId="1A26DF24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48DCD220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Kritérium pre hodnotenie ponúk je celková cena za celý predmet zákazky  v EUR s DPH.</w:t>
            </w:r>
          </w:p>
          <w:p w14:paraId="57FB9775" w14:textId="77777777" w:rsidR="00E00205" w:rsidRPr="00FC3F5D" w:rsidRDefault="00E00205" w:rsidP="00E00205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604B2585" w14:textId="4451088C" w:rsidR="00E00205" w:rsidRPr="00FC3F5D" w:rsidRDefault="00E00205" w:rsidP="00E00205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4C2C7C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Predložená cenová ponuka je platná do </w:t>
            </w:r>
            <w:r w:rsidR="004C2C7C" w:rsidRPr="004C2C7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sk-SK"/>
              </w:rPr>
              <w:t>31.8.2025</w:t>
            </w:r>
          </w:p>
        </w:tc>
        <w:tc>
          <w:tcPr>
            <w:tcW w:w="4237" w:type="dxa"/>
            <w:shd w:val="clear" w:color="auto" w:fill="auto"/>
          </w:tcPr>
          <w:p w14:paraId="3DEB370F" w14:textId="0F922EFC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Názov: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03AC08D4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79DB6057" w14:textId="37E93811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Sídlo:</w:t>
            </w:r>
            <w:r w:rsidR="0089569B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sk-SK"/>
              </w:rPr>
              <w:t xml:space="preserve"> </w:t>
            </w:r>
          </w:p>
          <w:p w14:paraId="700BD3B4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10C58207" w14:textId="140620BE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IČO:</w:t>
            </w:r>
            <w:r w:rsidR="0089569B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0419EDBC" w14:textId="1DCBA076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IČ DPH:</w:t>
            </w:r>
            <w:r w:rsidR="0089569B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396EB5BB" w14:textId="7621258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Kontaktná osoba:</w:t>
            </w:r>
            <w:r w:rsidR="0089569B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693A5722" w14:textId="70A99DC8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Telefón:</w:t>
            </w:r>
            <w:r w:rsidR="0089569B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FC3F5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381AB99B" w14:textId="3616F7AB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Email:</w:t>
            </w:r>
            <w:r w:rsidR="0089569B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89569B" w:rsidRPr="00FC3F5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</w:tc>
      </w:tr>
      <w:tr w:rsidR="00AB377D" w:rsidRPr="00FC3F5D" w14:paraId="6E5E9DF3" w14:textId="77777777" w:rsidTr="00142C8B">
        <w:tc>
          <w:tcPr>
            <w:tcW w:w="2802" w:type="dxa"/>
            <w:shd w:val="clear" w:color="auto" w:fill="auto"/>
            <w:vAlign w:val="center"/>
          </w:tcPr>
          <w:p w14:paraId="20FB0560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Miesto realizácie predmetu zákazky: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87D52C0" w14:textId="68FE1711" w:rsidR="006F3D1A" w:rsidRPr="004C2C7C" w:rsidRDefault="004C2C7C" w:rsidP="006F3D1A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4C2C7C">
              <w:rPr>
                <w:rFonts w:ascii="Times New Roman" w:hAnsi="Times New Roman" w:cs="Times New Roman"/>
                <w:bCs/>
                <w:sz w:val="20"/>
                <w:szCs w:val="20"/>
                <w:lang w:val="sk-SK"/>
              </w:rPr>
              <w:t>Stredná odborná škola obchodu a služieb Samuela Jurkoviča, Sklenárova 1, 821 09 Bratislava</w:t>
            </w:r>
          </w:p>
          <w:p w14:paraId="5909F73C" w14:textId="311973D4" w:rsidR="00AB377D" w:rsidRPr="00FC3F5D" w:rsidRDefault="00AB377D" w:rsidP="00A763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FC3F5D" w14:paraId="52F49F45" w14:textId="77777777" w:rsidTr="00142C8B">
        <w:tc>
          <w:tcPr>
            <w:tcW w:w="2802" w:type="dxa"/>
            <w:shd w:val="clear" w:color="auto" w:fill="auto"/>
            <w:vAlign w:val="center"/>
          </w:tcPr>
          <w:p w14:paraId="3EDE555C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Termín plnenia predmetu zákazky: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1BDBAB5" w14:textId="76DA9966" w:rsidR="006F3D1A" w:rsidRPr="004C2C7C" w:rsidRDefault="004C2C7C" w:rsidP="006F3D1A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4C2C7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sk-SK"/>
              </w:rPr>
              <w:t xml:space="preserve"> v zmysle bodu 3.3. Výzvy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sk-SK"/>
              </w:rPr>
              <w:t xml:space="preserve"> – do 24.8.2025 a do 30.9.2025</w:t>
            </w:r>
          </w:p>
          <w:p w14:paraId="727D7B6B" w14:textId="3ADC5536" w:rsidR="00AB377D" w:rsidRPr="00FC3F5D" w:rsidRDefault="00AB377D" w:rsidP="00F7351E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k-SK"/>
              </w:rPr>
            </w:pPr>
          </w:p>
        </w:tc>
      </w:tr>
      <w:tr w:rsidR="00AB377D" w:rsidRPr="00FC3F5D" w14:paraId="1217C413" w14:textId="77777777" w:rsidTr="00142C8B">
        <w:tc>
          <w:tcPr>
            <w:tcW w:w="2802" w:type="dxa"/>
            <w:shd w:val="clear" w:color="auto" w:fill="auto"/>
            <w:vAlign w:val="center"/>
          </w:tcPr>
          <w:p w14:paraId="0D8F0D62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Kontaktná osoba pre prieskum trhu: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49590C66" w14:textId="787EE1C8" w:rsidR="006F3D1A" w:rsidRPr="00FC3F5D" w:rsidRDefault="004C2C7C" w:rsidP="006F3D1A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  <w:t>Adriana Piačeková, vedúca ekonomického oddelenia</w:t>
            </w:r>
          </w:p>
          <w:p w14:paraId="7CC0F8DA" w14:textId="56B06D2C" w:rsidR="00AB377D" w:rsidRPr="00FC3F5D" w:rsidRDefault="00AB377D" w:rsidP="00142C8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FC3F5D" w14:paraId="3D52FEFA" w14:textId="77777777" w:rsidTr="00142C8B">
        <w:tc>
          <w:tcPr>
            <w:tcW w:w="9889" w:type="dxa"/>
            <w:gridSpan w:val="3"/>
            <w:shd w:val="clear" w:color="auto" w:fill="DDD9C3"/>
            <w:vAlign w:val="center"/>
          </w:tcPr>
          <w:p w14:paraId="34C9D090" w14:textId="77777777" w:rsidR="00AB377D" w:rsidRPr="00FC3F5D" w:rsidRDefault="00AB377D" w:rsidP="0089569B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NÁVRH NA PLNENIE PREDMETU ZÁKAZKY</w:t>
            </w:r>
          </w:p>
        </w:tc>
      </w:tr>
      <w:tr w:rsidR="00AB377D" w:rsidRPr="00FC3F5D" w14:paraId="687219B4" w14:textId="77777777" w:rsidTr="00142C8B">
        <w:trPr>
          <w:trHeight w:val="2137"/>
        </w:trPr>
        <w:tc>
          <w:tcPr>
            <w:tcW w:w="9889" w:type="dxa"/>
            <w:gridSpan w:val="3"/>
            <w:shd w:val="clear" w:color="auto" w:fill="DDD9C3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000" w:firstRow="0" w:lastRow="0" w:firstColumn="0" w:lastColumn="0" w:noHBand="0" w:noVBand="0"/>
            </w:tblPr>
            <w:tblGrid>
              <w:gridCol w:w="3414"/>
              <w:gridCol w:w="554"/>
              <w:gridCol w:w="1050"/>
              <w:gridCol w:w="1550"/>
              <w:gridCol w:w="1548"/>
              <w:gridCol w:w="1547"/>
            </w:tblGrid>
            <w:tr w:rsidR="00331B29" w:rsidRPr="00FC3F5D" w14:paraId="6592C235" w14:textId="77777777" w:rsidTr="00331B29">
              <w:trPr>
                <w:trHeight w:val="429"/>
              </w:trPr>
              <w:tc>
                <w:tcPr>
                  <w:tcW w:w="1773" w:type="pct"/>
                  <w:shd w:val="clear" w:color="auto" w:fill="FFFFFF" w:themeFill="background1"/>
                </w:tcPr>
                <w:p w14:paraId="340C8E6B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60C0714A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C3F5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Položka</w:t>
                  </w:r>
                </w:p>
              </w:tc>
              <w:tc>
                <w:tcPr>
                  <w:tcW w:w="293" w:type="pct"/>
                  <w:shd w:val="clear" w:color="auto" w:fill="FFFFFF" w:themeFill="background1"/>
                </w:tcPr>
                <w:p w14:paraId="51C71C97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5EA0BE98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C3F5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MJ</w:t>
                  </w: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14:paraId="57BCC314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7F94CBC0" w14:textId="72B0F3C1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C3F5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yellow"/>
                    </w:rPr>
                    <w:t>Množs</w:t>
                  </w:r>
                  <w:r w:rsidR="00E00205" w:rsidRPr="00FC3F5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yellow"/>
                    </w:rPr>
                    <w:t>tvo</w:t>
                  </w:r>
                </w:p>
                <w:p w14:paraId="0A597DC3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8" w:type="pct"/>
                  <w:shd w:val="clear" w:color="auto" w:fill="FFFFFF" w:themeFill="background1"/>
                </w:tcPr>
                <w:p w14:paraId="263A62CE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28ED3ED2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C3F5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za MJ v EUR bez DPH</w:t>
                  </w:r>
                </w:p>
              </w:tc>
              <w:tc>
                <w:tcPr>
                  <w:tcW w:w="807" w:type="pct"/>
                  <w:shd w:val="clear" w:color="auto" w:fill="FFFFFF" w:themeFill="background1"/>
                </w:tcPr>
                <w:p w14:paraId="308FCACB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  <w:p w14:paraId="176392AF" w14:textId="3EDD07C3" w:rsidR="00331B29" w:rsidRPr="00FC3F5D" w:rsidRDefault="00E00205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pPr>
                  <w:r w:rsidRPr="00FC3F5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yellow"/>
                    </w:rPr>
                    <w:t>Celková cena za celý predmet zákazky v EUR bez DPH</w:t>
                  </w:r>
                </w:p>
              </w:tc>
              <w:tc>
                <w:tcPr>
                  <w:tcW w:w="806" w:type="pct"/>
                  <w:shd w:val="clear" w:color="auto" w:fill="FFFFFF" w:themeFill="background1"/>
                </w:tcPr>
                <w:p w14:paraId="61FEFB3F" w14:textId="77777777" w:rsidR="00331B29" w:rsidRPr="00FC3F5D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  <w:p w14:paraId="368348F5" w14:textId="652EE103" w:rsidR="00331B29" w:rsidRPr="00FC3F5D" w:rsidRDefault="00E00205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FC3F5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yellow"/>
                    </w:rPr>
                    <w:t xml:space="preserve">Celková cena za celý predmet zákazky v EUR s DPH </w:t>
                  </w:r>
                </w:p>
              </w:tc>
            </w:tr>
            <w:tr w:rsidR="002B14B1" w:rsidRPr="00FC3F5D" w14:paraId="20AB6EAA" w14:textId="77777777" w:rsidTr="00331B29">
              <w:trPr>
                <w:trHeight w:val="186"/>
              </w:trPr>
              <w:tc>
                <w:tcPr>
                  <w:tcW w:w="1773" w:type="pct"/>
                  <w:shd w:val="clear" w:color="auto" w:fill="FFFFFF" w:themeFill="background1"/>
                </w:tcPr>
                <w:p w14:paraId="67EF833E" w14:textId="77777777" w:rsidR="006F3D1A" w:rsidRPr="00FC3F5D" w:rsidRDefault="006F3D1A" w:rsidP="006F3D1A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sk-SK"/>
                    </w:rPr>
                  </w:pPr>
                  <w:r w:rsidRPr="00FC3F5D">
                    <w:rPr>
                      <w:rFonts w:ascii="Times New Roman" w:hAnsi="Times New Roman" w:cs="Times New Roman"/>
                      <w:bCs/>
                      <w:i/>
                      <w:iCs/>
                      <w:color w:val="FF0000"/>
                      <w:sz w:val="20"/>
                      <w:szCs w:val="20"/>
                      <w:lang w:val="sk-SK"/>
                    </w:rPr>
                    <w:t>vyplniť</w:t>
                  </w:r>
                </w:p>
                <w:p w14:paraId="4A3157F9" w14:textId="783D6F9B" w:rsidR="002B14B1" w:rsidRPr="00FC3F5D" w:rsidRDefault="002B14B1" w:rsidP="006F3D1A">
                  <w:pPr>
                    <w:pStyle w:val="Default"/>
                    <w:ind w:left="186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3" w:type="pct"/>
                  <w:shd w:val="clear" w:color="auto" w:fill="FFFFFF" w:themeFill="background1"/>
                </w:tcPr>
                <w:p w14:paraId="6208DACC" w14:textId="77777777" w:rsidR="002B14B1" w:rsidRPr="00FC3F5D" w:rsidRDefault="002B14B1" w:rsidP="002B14B1">
                  <w:pPr>
                    <w:pStyle w:val="Defaul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C3F5D"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  <w:t>ks</w:t>
                  </w: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14:paraId="6C787473" w14:textId="57D47C33" w:rsidR="006F3D1A" w:rsidRPr="00FC3F5D" w:rsidRDefault="002B14B1" w:rsidP="006F3D1A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sk-SK"/>
                    </w:rPr>
                  </w:pPr>
                  <w:r w:rsidRPr="00FC3F5D"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  <w:t xml:space="preserve">  </w:t>
                  </w:r>
                  <w:r w:rsidR="006F3D1A" w:rsidRPr="00FC3F5D">
                    <w:rPr>
                      <w:rFonts w:ascii="Times New Roman" w:hAnsi="Times New Roman" w:cs="Times New Roman"/>
                      <w:bCs/>
                      <w:i/>
                      <w:iCs/>
                      <w:color w:val="FF0000"/>
                      <w:sz w:val="20"/>
                      <w:szCs w:val="20"/>
                      <w:lang w:val="sk-SK"/>
                    </w:rPr>
                    <w:t>vyplniť</w:t>
                  </w:r>
                </w:p>
                <w:p w14:paraId="08BEC12B" w14:textId="64183F29" w:rsidR="002B14B1" w:rsidRPr="00FC3F5D" w:rsidRDefault="002B14B1" w:rsidP="002B14B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808" w:type="pct"/>
                  <w:shd w:val="clear" w:color="auto" w:fill="FFFFFF" w:themeFill="background1"/>
                </w:tcPr>
                <w:p w14:paraId="1905482B" w14:textId="77777777" w:rsidR="002B14B1" w:rsidRPr="00FC3F5D" w:rsidRDefault="002B14B1" w:rsidP="002B14B1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</w:pPr>
                  <w:r w:rsidRPr="00FC3F5D"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  <w:t>vyplní uchádzač</w:t>
                  </w:r>
                </w:p>
              </w:tc>
              <w:tc>
                <w:tcPr>
                  <w:tcW w:w="807" w:type="pct"/>
                  <w:shd w:val="clear" w:color="auto" w:fill="FFFFFF" w:themeFill="background1"/>
                </w:tcPr>
                <w:p w14:paraId="7AAE6046" w14:textId="77777777" w:rsidR="002B14B1" w:rsidRPr="00FC3F5D" w:rsidRDefault="002B14B1" w:rsidP="002B14B1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FC3F5D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  <w:tc>
                <w:tcPr>
                  <w:tcW w:w="806" w:type="pct"/>
                  <w:shd w:val="clear" w:color="auto" w:fill="FFFFFF" w:themeFill="background1"/>
                </w:tcPr>
                <w:p w14:paraId="0EB068A6" w14:textId="77777777" w:rsidR="002B14B1" w:rsidRPr="00FC3F5D" w:rsidRDefault="002B14B1" w:rsidP="002B14B1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FC3F5D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</w:tr>
            <w:tr w:rsidR="0089569B" w:rsidRPr="00FC3F5D" w14:paraId="11A00C5F" w14:textId="77777777" w:rsidTr="008660DC">
              <w:trPr>
                <w:trHeight w:val="186"/>
              </w:trPr>
              <w:tc>
                <w:tcPr>
                  <w:tcW w:w="3387" w:type="pct"/>
                  <w:gridSpan w:val="4"/>
                  <w:shd w:val="clear" w:color="auto" w:fill="FFFFFF" w:themeFill="background1"/>
                </w:tcPr>
                <w:p w14:paraId="409A7C42" w14:textId="77777777" w:rsidR="0089569B" w:rsidRPr="00FC3F5D" w:rsidRDefault="0089569B" w:rsidP="0089569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FC3F5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sk-SK"/>
                    </w:rPr>
                    <w:t xml:space="preserve">Celková cena predmetu zákazky v EUR bez DPH /  </w:t>
                  </w:r>
                </w:p>
                <w:p w14:paraId="019DD43C" w14:textId="77777777" w:rsidR="0089569B" w:rsidRPr="00FC3F5D" w:rsidRDefault="0089569B" w:rsidP="0089569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val="sk-SK"/>
                    </w:rPr>
                  </w:pPr>
                  <w:r w:rsidRPr="00FC3F5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sk-SK"/>
                    </w:rPr>
                    <w:t>Celková cena predmetu zákazky v EUR s DPH*</w:t>
                  </w:r>
                </w:p>
              </w:tc>
              <w:tc>
                <w:tcPr>
                  <w:tcW w:w="807" w:type="pct"/>
                  <w:shd w:val="clear" w:color="auto" w:fill="FFFFFF" w:themeFill="background1"/>
                </w:tcPr>
                <w:p w14:paraId="1EE3B6A0" w14:textId="77777777" w:rsidR="0089569B" w:rsidRPr="00FC3F5D" w:rsidRDefault="0089569B" w:rsidP="0089569B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FC3F5D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  <w:tc>
                <w:tcPr>
                  <w:tcW w:w="806" w:type="pct"/>
                  <w:shd w:val="clear" w:color="auto" w:fill="FFFFFF" w:themeFill="background1"/>
                </w:tcPr>
                <w:p w14:paraId="20E1CDC7" w14:textId="77777777" w:rsidR="0089569B" w:rsidRPr="00FC3F5D" w:rsidRDefault="0089569B" w:rsidP="0089569B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FC3F5D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</w:tr>
          </w:tbl>
          <w:p w14:paraId="440755C4" w14:textId="77777777" w:rsidR="00AB377D" w:rsidRPr="00FC3F5D" w:rsidRDefault="00AB377D" w:rsidP="004B2EF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</w:p>
        </w:tc>
      </w:tr>
      <w:tr w:rsidR="00AB377D" w:rsidRPr="00FC3F5D" w14:paraId="0462CDB0" w14:textId="77777777" w:rsidTr="00142C8B">
        <w:trPr>
          <w:trHeight w:val="1383"/>
        </w:trPr>
        <w:tc>
          <w:tcPr>
            <w:tcW w:w="9889" w:type="dxa"/>
            <w:gridSpan w:val="3"/>
            <w:shd w:val="clear" w:color="auto" w:fill="auto"/>
          </w:tcPr>
          <w:p w14:paraId="7C50FA49" w14:textId="296576A7" w:rsidR="00AB377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2D6AFAFE" w14:textId="77777777" w:rsidR="00830334" w:rsidRPr="00830334" w:rsidRDefault="00830334" w:rsidP="0083033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8303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  <w:t>V ........................, dňa.................</w:t>
            </w:r>
          </w:p>
          <w:p w14:paraId="2EE384C0" w14:textId="77777777" w:rsidR="00830334" w:rsidRPr="00830334" w:rsidRDefault="00830334" w:rsidP="006C632F">
            <w:pPr>
              <w:ind w:left="583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</w:p>
          <w:p w14:paraId="69688AAC" w14:textId="77777777" w:rsidR="00830334" w:rsidRPr="00830334" w:rsidRDefault="00830334" w:rsidP="006C632F">
            <w:pPr>
              <w:ind w:left="583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8303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  <w:t>............................................</w:t>
            </w:r>
          </w:p>
          <w:p w14:paraId="676EF054" w14:textId="77777777" w:rsidR="006C632F" w:rsidRDefault="006C632F" w:rsidP="006C632F">
            <w:pPr>
              <w:ind w:left="5834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  <w:t>Názov/obchodné meno</w:t>
            </w:r>
          </w:p>
          <w:p w14:paraId="1B8CADC1" w14:textId="076D0100" w:rsidR="006C632F" w:rsidRPr="00830334" w:rsidRDefault="006C632F" w:rsidP="006C632F">
            <w:pPr>
              <w:ind w:left="5834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  <w:t>osoba oprávnená konať za uchádzača, podpis</w:t>
            </w:r>
          </w:p>
          <w:p w14:paraId="499EB1F0" w14:textId="77F86A73" w:rsidR="00AB377D" w:rsidRPr="00FC3F5D" w:rsidRDefault="00F140C2" w:rsidP="006C632F">
            <w:pPr>
              <w:tabs>
                <w:tab w:val="left" w:pos="7338"/>
              </w:tabs>
              <w:ind w:left="5834"/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40AB3D7D" w14:textId="783BC9D0" w:rsidR="00AB377D" w:rsidRPr="00FC3F5D" w:rsidRDefault="00AB377D" w:rsidP="004B2EF2">
            <w:pPr>
              <w:tabs>
                <w:tab w:val="left" w:pos="4921"/>
                <w:tab w:val="left" w:pos="753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FC3F5D" w14:paraId="06E57CA0" w14:textId="77777777" w:rsidTr="00142C8B">
        <w:tc>
          <w:tcPr>
            <w:tcW w:w="2802" w:type="dxa"/>
            <w:shd w:val="clear" w:color="auto" w:fill="auto"/>
          </w:tcPr>
          <w:p w14:paraId="5D799447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Termín na doručenie ponúk:</w:t>
            </w:r>
          </w:p>
        </w:tc>
        <w:tc>
          <w:tcPr>
            <w:tcW w:w="7087" w:type="dxa"/>
            <w:gridSpan w:val="2"/>
            <w:shd w:val="clear" w:color="auto" w:fill="DDD9C3"/>
          </w:tcPr>
          <w:p w14:paraId="1C3A629A" w14:textId="019EC7B5" w:rsidR="00AB377D" w:rsidRPr="00FC3F5D" w:rsidRDefault="004222CA" w:rsidP="002B14B1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01</w:t>
            </w:r>
            <w:r w:rsidR="006F3D1A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.</w:t>
            </w:r>
            <w:r w:rsidR="004C2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7</w:t>
            </w:r>
            <w:r w:rsidR="00AB377D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.</w:t>
            </w:r>
            <w:r w:rsidR="004C2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2025</w:t>
            </w:r>
            <w:r w:rsidR="00AB377D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do </w:t>
            </w:r>
            <w:r w:rsidR="004C2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8</w:t>
            </w:r>
            <w:r w:rsidR="00AB377D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:</w:t>
            </w:r>
            <w:r w:rsidR="004C2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00</w:t>
            </w:r>
            <w:r w:rsidR="00AB377D" w:rsidRPr="00FC3F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hod.</w:t>
            </w:r>
          </w:p>
        </w:tc>
      </w:tr>
      <w:tr w:rsidR="00AB377D" w:rsidRPr="00FC3F5D" w14:paraId="755CAED0" w14:textId="77777777" w:rsidTr="00142C8B">
        <w:tc>
          <w:tcPr>
            <w:tcW w:w="2802" w:type="dxa"/>
            <w:vMerge w:val="restart"/>
            <w:shd w:val="clear" w:color="auto" w:fill="auto"/>
          </w:tcPr>
          <w:p w14:paraId="2CEAAEF6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Spôsob predkladania ponúk:</w:t>
            </w:r>
          </w:p>
          <w:p w14:paraId="4246ECFB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Vašu záväznú ponuku nám zašlite na adresu: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5FE3C51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elektronicky – prostredníctvom e-mailu</w:t>
            </w:r>
          </w:p>
        </w:tc>
      </w:tr>
      <w:tr w:rsidR="00AB377D" w:rsidRPr="00FC3F5D" w14:paraId="250E924D" w14:textId="77777777" w:rsidTr="00142C8B">
        <w:tc>
          <w:tcPr>
            <w:tcW w:w="2802" w:type="dxa"/>
            <w:vMerge/>
            <w:shd w:val="clear" w:color="auto" w:fill="auto"/>
          </w:tcPr>
          <w:p w14:paraId="7FAB5506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7087" w:type="dxa"/>
            <w:gridSpan w:val="2"/>
            <w:shd w:val="clear" w:color="auto" w:fill="auto"/>
          </w:tcPr>
          <w:p w14:paraId="6AE9C3EF" w14:textId="7D9D077B" w:rsidR="00AB377D" w:rsidRPr="00FC3F5D" w:rsidRDefault="00AB377D" w:rsidP="00A763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FC3F5D" w14:paraId="318C6610" w14:textId="77777777" w:rsidTr="00142C8B">
        <w:trPr>
          <w:trHeight w:val="1192"/>
        </w:trPr>
        <w:tc>
          <w:tcPr>
            <w:tcW w:w="9889" w:type="dxa"/>
            <w:gridSpan w:val="3"/>
            <w:shd w:val="clear" w:color="auto" w:fill="auto"/>
          </w:tcPr>
          <w:p w14:paraId="3B0F4BCB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lastRenderedPageBreak/>
              <w:t xml:space="preserve">Poznámka: </w:t>
            </w:r>
          </w:p>
          <w:p w14:paraId="54DB90F3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Verejný obstarávateľ si vyhradzuje právo neakceptovať ponuky zaslané po termíne na doručenie ponúk.</w:t>
            </w:r>
          </w:p>
          <w:p w14:paraId="06548AD4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* Do ceny uvádzajte všetky náklady súvisiace s dodaním / realizáciou predmetu zákazky.</w:t>
            </w:r>
          </w:p>
          <w:p w14:paraId="745EA49B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Ak uchádzač nie je platcom DPH, na túto skutočnosť upozorní a uvedie konečnú celkovú cenu.</w:t>
            </w:r>
          </w:p>
          <w:p w14:paraId="6DDDB3FC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Verejný obstarávateľ si vyhradzuje právo zmeniť podmienky tohto prieskumu trhu alebo prieskum trhu zrušiť.</w:t>
            </w:r>
          </w:p>
          <w:p w14:paraId="6D4EB71E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Verejný obstarávateľ si vyhradzuje právo odmietnuť všetky predložené ponuky a neuzavrieť zmluvu so žiadnym z uchádzačov.</w:t>
            </w:r>
          </w:p>
          <w:p w14:paraId="7FD3DB60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Uchádzač zaslaním ponuky súhlasí so všetkými podmienkami verejného obstarávateľa uvedenými v tomto formulári pre prieskum trhu.</w:t>
            </w:r>
          </w:p>
          <w:p w14:paraId="7D93FE36" w14:textId="77777777" w:rsidR="00AB377D" w:rsidRPr="00FC3F5D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FC3F5D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Uchádzač nemá právo si uplatniť u verejného obstarávateľa akékoľvek náklady, ktoré mu vznikli v súvislosti so zrušením prieskumu trhu, zmenou podmienok prieskumu trhu alebo v závislosti s akýmkoľvek rozhodnutím verejného obstarávateľa.</w:t>
            </w:r>
          </w:p>
        </w:tc>
      </w:tr>
    </w:tbl>
    <w:p w14:paraId="723444CF" w14:textId="77777777" w:rsidR="002B14B1" w:rsidRPr="00F07316" w:rsidRDefault="002B14B1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5A40A099" w14:textId="77777777" w:rsidR="00FB41B0" w:rsidRPr="00F07316" w:rsidRDefault="00FB41B0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color w:val="FF0000"/>
          <w:lang w:val="sk-SK"/>
        </w:rPr>
      </w:pPr>
    </w:p>
    <w:p w14:paraId="6CDE64F4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198CB76E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495BCD6A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0AD6C965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23C5DDBB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171CCB8E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5DBC4E23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759F169C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146F8D43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6FAC593F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16FC1506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4739E531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78BC82ED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2235E536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0C2FD338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5F401F38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5E0C0DC6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3C15FE76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65E6EDB4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38ABF11E" w14:textId="77777777" w:rsidR="00F7157D" w:rsidRDefault="00F7157D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3D553FF0" w14:textId="673A0A59" w:rsidR="00AA7B92" w:rsidRPr="00F07316" w:rsidRDefault="0089569B" w:rsidP="000450B8">
      <w:pPr>
        <w:spacing w:after="200" w:line="276" w:lineRule="auto"/>
        <w:ind w:left="1701" w:hanging="1701"/>
        <w:rPr>
          <w:rFonts w:ascii="Times New Roman" w:hAnsi="Times New Roman" w:cs="Times New Roman"/>
          <w:b/>
          <w:lang w:val="sk-SK"/>
        </w:rPr>
      </w:pPr>
      <w:r w:rsidRPr="00F07316">
        <w:rPr>
          <w:rFonts w:ascii="Times New Roman" w:eastAsia="Times New Roman" w:hAnsi="Times New Roman" w:cs="Times New Roman"/>
          <w:b/>
          <w:lang w:val="sk-SK"/>
        </w:rPr>
        <w:lastRenderedPageBreak/>
        <w:t>P</w:t>
      </w:r>
      <w:r w:rsidR="00D47224" w:rsidRPr="00F07316">
        <w:rPr>
          <w:rFonts w:ascii="Times New Roman" w:eastAsia="Times New Roman" w:hAnsi="Times New Roman" w:cs="Times New Roman"/>
          <w:b/>
          <w:lang w:val="sk-SK"/>
        </w:rPr>
        <w:t>RÍLOHA Č.</w:t>
      </w:r>
      <w:r w:rsidR="007748CF" w:rsidRPr="00F07316">
        <w:rPr>
          <w:rFonts w:ascii="Times New Roman" w:eastAsia="Times New Roman" w:hAnsi="Times New Roman" w:cs="Times New Roman"/>
          <w:b/>
          <w:lang w:val="sk-SK"/>
        </w:rPr>
        <w:t>3</w:t>
      </w:r>
      <w:r w:rsidR="00D47224" w:rsidRPr="00F07316">
        <w:rPr>
          <w:rFonts w:ascii="Times New Roman" w:eastAsia="Times New Roman" w:hAnsi="Times New Roman" w:cs="Times New Roman"/>
          <w:b/>
          <w:lang w:val="sk-SK"/>
        </w:rPr>
        <w:t>:</w:t>
      </w:r>
      <w:r w:rsidR="003D4D30">
        <w:rPr>
          <w:rFonts w:ascii="Times New Roman" w:eastAsia="Times New Roman" w:hAnsi="Times New Roman" w:cs="Times New Roman"/>
          <w:b/>
          <w:lang w:val="sk-SK"/>
        </w:rPr>
        <w:t xml:space="preserve"> </w:t>
      </w:r>
      <w:r w:rsidR="00D47224" w:rsidRPr="00F07316">
        <w:rPr>
          <w:rFonts w:ascii="Times New Roman" w:hAnsi="Times New Roman" w:cs="Times New Roman"/>
          <w:b/>
          <w:lang w:val="sk-SK"/>
        </w:rPr>
        <w:t>SPÔSOB UPLATNENIA HODNOTIACICH KRITÉRIÍ A SPÔSOB URČENIA CENY</w:t>
      </w:r>
    </w:p>
    <w:p w14:paraId="0A829FA6" w14:textId="3964654A" w:rsidR="00D24972" w:rsidRPr="00F07316" w:rsidRDefault="00D24972" w:rsidP="00B42BA9">
      <w:pPr>
        <w:ind w:left="990" w:hanging="1080"/>
        <w:jc w:val="both"/>
        <w:rPr>
          <w:rFonts w:ascii="Times New Roman" w:hAnsi="Times New Roman" w:cs="Times New Roman"/>
          <w:b/>
          <w:lang w:val="sk-SK"/>
        </w:rPr>
      </w:pPr>
    </w:p>
    <w:p w14:paraId="50336564" w14:textId="77777777" w:rsidR="000D2BA7" w:rsidRPr="00F07316" w:rsidRDefault="000D2BA7" w:rsidP="00B42BA9">
      <w:pPr>
        <w:pStyle w:val="Zkladntext"/>
        <w:rPr>
          <w:lang w:val="sk-SK"/>
        </w:rPr>
      </w:pPr>
      <w:r w:rsidRPr="00F07316">
        <w:rPr>
          <w:lang w:val="sk-SK"/>
        </w:rPr>
        <w:t>Verejný obstarávateľ posúdi v rámci vyhodnocovania ponúk ponuky uchádzačov, ktoré neboli z prieskumu trhu vylúčené.  Verejný obstarávateľ bude hodnotiť ponuky uchádzačov podľa</w:t>
      </w:r>
      <w:r w:rsidRPr="00F07316">
        <w:rPr>
          <w:spacing w:val="-16"/>
          <w:lang w:val="sk-SK"/>
        </w:rPr>
        <w:t xml:space="preserve"> </w:t>
      </w:r>
      <w:r w:rsidRPr="00F07316">
        <w:rPr>
          <w:lang w:val="sk-SK"/>
        </w:rPr>
        <w:t>kritéria:</w:t>
      </w:r>
    </w:p>
    <w:p w14:paraId="5EC58F1C" w14:textId="77777777" w:rsidR="000D2BA7" w:rsidRPr="00F07316" w:rsidRDefault="000D2BA7" w:rsidP="00B42BA9">
      <w:pPr>
        <w:pStyle w:val="Zkladntext"/>
        <w:rPr>
          <w:lang w:val="sk-SK"/>
        </w:rPr>
      </w:pPr>
    </w:p>
    <w:p w14:paraId="5C100095" w14:textId="77777777" w:rsidR="00D24972" w:rsidRPr="00F07316" w:rsidRDefault="006709C4" w:rsidP="006709C4">
      <w:pPr>
        <w:jc w:val="center"/>
        <w:rPr>
          <w:rFonts w:ascii="Times New Roman" w:hAnsi="Times New Roman" w:cs="Times New Roman"/>
          <w:b/>
          <w:color w:val="FF0000"/>
          <w:highlight w:val="yellow"/>
          <w:lang w:val="sk-SK"/>
        </w:rPr>
      </w:pPr>
      <w:r w:rsidRPr="00F07316">
        <w:rPr>
          <w:rFonts w:ascii="Times New Roman" w:hAnsi="Times New Roman" w:cs="Times New Roman"/>
          <w:b/>
          <w:color w:val="FF0000"/>
          <w:lang w:val="sk-SK"/>
        </w:rPr>
        <w:t>Celková cena za celý predmet zákazky v EUR s DPH</w:t>
      </w:r>
    </w:p>
    <w:p w14:paraId="6CF3450B" w14:textId="77777777" w:rsidR="000D2BA7" w:rsidRPr="00F07316" w:rsidRDefault="000D2BA7" w:rsidP="00B42BA9">
      <w:pP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val="sk-SK"/>
        </w:rPr>
      </w:pPr>
    </w:p>
    <w:p w14:paraId="4BACACEF" w14:textId="77777777" w:rsidR="000D2BA7" w:rsidRPr="00F07316" w:rsidRDefault="000D2BA7" w:rsidP="00B42BA9">
      <w:pP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val="sk-SK"/>
        </w:rPr>
      </w:pP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Úspešný bude ten uchádzač, ktorý predloží/požaduje </w:t>
      </w:r>
      <w:r w:rsidR="00AB377D" w:rsidRPr="00F07316">
        <w:rPr>
          <w:rFonts w:ascii="Times New Roman" w:hAnsi="Times New Roman" w:cs="Times New Roman"/>
          <w:sz w:val="22"/>
          <w:szCs w:val="22"/>
          <w:lang w:val="sk-SK"/>
        </w:rPr>
        <w:t>najnižšiu celkovú</w:t>
      </w:r>
      <w:r w:rsidR="004216E7"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 cenu za </w:t>
      </w:r>
      <w:r w:rsidR="00AB377D" w:rsidRPr="00F07316">
        <w:rPr>
          <w:rFonts w:ascii="Times New Roman" w:hAnsi="Times New Roman" w:cs="Times New Roman"/>
          <w:sz w:val="22"/>
          <w:szCs w:val="22"/>
          <w:lang w:val="sk-SK"/>
        </w:rPr>
        <w:t>dodanie</w:t>
      </w:r>
      <w:r w:rsidR="004216E7"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 predmetu zákazky v EUR s DPH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>. Poradie uchádzačov sa zostaví podľa výšky ponukovej ceny od 1 po x, kde x je počet uchádzačov.</w:t>
      </w:r>
    </w:p>
    <w:p w14:paraId="3A732311" w14:textId="77777777" w:rsidR="000D2BA7" w:rsidRPr="00F07316" w:rsidRDefault="000D2BA7" w:rsidP="00B42BA9">
      <w:pP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val="sk-SK"/>
        </w:rPr>
      </w:pPr>
    </w:p>
    <w:p w14:paraId="6E151FA3" w14:textId="77777777" w:rsidR="00AA7B92" w:rsidRPr="00F07316" w:rsidRDefault="00AA7B92" w:rsidP="00B42BA9">
      <w:pP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val="sk-SK"/>
        </w:rPr>
      </w:pP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Uchádzač </w:t>
      </w:r>
      <w:r w:rsidR="004216E7"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celkovú 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ponúkanú cenu uvedie aj do </w:t>
      </w:r>
      <w:r w:rsidR="00C00517" w:rsidRPr="00F07316">
        <w:rPr>
          <w:rFonts w:ascii="Times New Roman" w:hAnsi="Times New Roman" w:cs="Times New Roman"/>
          <w:sz w:val="22"/>
          <w:szCs w:val="22"/>
          <w:lang w:val="sk-SK"/>
        </w:rPr>
        <w:t>„</w:t>
      </w:r>
      <w:r w:rsidRPr="00F07316">
        <w:rPr>
          <w:rFonts w:ascii="Times New Roman" w:hAnsi="Times New Roman" w:cs="Times New Roman"/>
          <w:color w:val="FF0000"/>
          <w:sz w:val="22"/>
          <w:szCs w:val="22"/>
          <w:lang w:val="sk-SK"/>
        </w:rPr>
        <w:t>Formulára pre prieskum trhu</w:t>
      </w:r>
      <w:r w:rsidR="00C00517" w:rsidRPr="00F07316">
        <w:rPr>
          <w:rFonts w:ascii="Times New Roman" w:hAnsi="Times New Roman" w:cs="Times New Roman"/>
          <w:color w:val="FF0000"/>
          <w:sz w:val="22"/>
          <w:szCs w:val="22"/>
          <w:lang w:val="sk-SK"/>
        </w:rPr>
        <w:t>“</w:t>
      </w:r>
      <w:r w:rsidRPr="00F07316">
        <w:rPr>
          <w:rFonts w:ascii="Times New Roman" w:hAnsi="Times New Roman" w:cs="Times New Roman"/>
          <w:color w:val="FF0000"/>
          <w:sz w:val="22"/>
          <w:szCs w:val="22"/>
          <w:lang w:val="sk-SK"/>
        </w:rPr>
        <w:t xml:space="preserve"> -</w:t>
      </w:r>
      <w:r w:rsidRPr="00F07316">
        <w:rPr>
          <w:rFonts w:ascii="Times New Roman" w:hAnsi="Times New Roman" w:cs="Times New Roman"/>
          <w:b/>
          <w:color w:val="FF0000"/>
          <w:sz w:val="22"/>
          <w:szCs w:val="22"/>
          <w:lang w:val="sk-SK"/>
        </w:rPr>
        <w:t xml:space="preserve"> </w:t>
      </w:r>
      <w:r w:rsidRPr="00F07316">
        <w:rPr>
          <w:rFonts w:ascii="Times New Roman" w:hAnsi="Times New Roman" w:cs="Times New Roman"/>
          <w:b/>
          <w:i/>
          <w:color w:val="FF0000"/>
          <w:sz w:val="22"/>
          <w:szCs w:val="22"/>
          <w:lang w:val="sk-SK"/>
        </w:rPr>
        <w:t>Príloha č.</w:t>
      </w:r>
      <w:r w:rsidR="005D3550" w:rsidRPr="00F07316">
        <w:rPr>
          <w:rFonts w:ascii="Times New Roman" w:hAnsi="Times New Roman" w:cs="Times New Roman"/>
          <w:b/>
          <w:i/>
          <w:color w:val="FF0000"/>
          <w:sz w:val="22"/>
          <w:szCs w:val="22"/>
          <w:lang w:val="sk-SK"/>
        </w:rPr>
        <w:t>2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, ktorý je súčasťou </w:t>
      </w:r>
      <w:r w:rsidR="00C00517" w:rsidRPr="00F07316">
        <w:rPr>
          <w:rFonts w:ascii="Times New Roman" w:hAnsi="Times New Roman" w:cs="Times New Roman"/>
          <w:sz w:val="22"/>
          <w:szCs w:val="22"/>
          <w:lang w:val="sk-SK"/>
        </w:rPr>
        <w:t>„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>Výzvy na predloženie ponuky</w:t>
      </w:r>
      <w:r w:rsidR="004216E7" w:rsidRPr="00F07316">
        <w:rPr>
          <w:rFonts w:ascii="Times New Roman" w:hAnsi="Times New Roman" w:cs="Times New Roman"/>
          <w:sz w:val="22"/>
          <w:szCs w:val="22"/>
          <w:lang w:val="sk-SK"/>
        </w:rPr>
        <w:t>“</w:t>
      </w:r>
      <w:r w:rsidR="004216E7" w:rsidRPr="00F07316">
        <w:rPr>
          <w:rFonts w:ascii="Times New Roman" w:hAnsi="Times New Roman" w:cs="Times New Roman"/>
          <w:lang w:val="sk-SK"/>
        </w:rPr>
        <w:t xml:space="preserve"> </w:t>
      </w:r>
      <w:r w:rsidR="004216E7" w:rsidRPr="00F07316">
        <w:rPr>
          <w:rFonts w:ascii="Times New Roman" w:hAnsi="Times New Roman" w:cs="Times New Roman"/>
          <w:sz w:val="22"/>
          <w:szCs w:val="22"/>
          <w:lang w:val="sk-SK"/>
        </w:rPr>
        <w:t>a bude pripojený aj ako samostatný dokument.</w:t>
      </w:r>
    </w:p>
    <w:p w14:paraId="3B6B8F99" w14:textId="77777777" w:rsidR="00AA7B92" w:rsidRPr="00F07316" w:rsidRDefault="00AA7B92" w:rsidP="00B42BA9">
      <w:pP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val="sk-SK"/>
        </w:rPr>
      </w:pPr>
    </w:p>
    <w:p w14:paraId="2870C344" w14:textId="77777777" w:rsidR="000D2BA7" w:rsidRPr="00F07316" w:rsidRDefault="000D2BA7" w:rsidP="00B42BA9">
      <w:pPr>
        <w:pStyle w:val="Nadpis3"/>
        <w:spacing w:before="213"/>
        <w:ind w:left="102"/>
        <w:rPr>
          <w:rFonts w:ascii="Times New Roman" w:hAnsi="Times New Roman" w:cs="Times New Roman"/>
          <w:b/>
          <w:sz w:val="22"/>
          <w:szCs w:val="22"/>
          <w:lang w:val="sk-SK"/>
        </w:rPr>
      </w:pPr>
      <w:r w:rsidRPr="00F07316">
        <w:rPr>
          <w:rFonts w:ascii="Times New Roman" w:hAnsi="Times New Roman" w:cs="Times New Roman"/>
          <w:b/>
          <w:sz w:val="22"/>
          <w:szCs w:val="22"/>
          <w:lang w:val="sk-SK"/>
        </w:rPr>
        <w:t>SPÔSOB URČENIA CENY:</w:t>
      </w:r>
    </w:p>
    <w:p w14:paraId="08FFC3A6" w14:textId="77777777" w:rsidR="000D2BA7" w:rsidRPr="00F07316" w:rsidRDefault="000D2BA7" w:rsidP="00B42BA9">
      <w:pPr>
        <w:pStyle w:val="Zkladntext"/>
        <w:spacing w:before="5"/>
        <w:rPr>
          <w:b/>
          <w:lang w:val="sk-SK"/>
        </w:rPr>
      </w:pPr>
    </w:p>
    <w:p w14:paraId="570176C5" w14:textId="77777777" w:rsidR="000D2BA7" w:rsidRPr="00F07316" w:rsidRDefault="000D2BA7" w:rsidP="00130C11">
      <w:pPr>
        <w:pStyle w:val="Odsekzoznamu"/>
        <w:widowControl w:val="0"/>
        <w:numPr>
          <w:ilvl w:val="0"/>
          <w:numId w:val="3"/>
        </w:numPr>
        <w:tabs>
          <w:tab w:val="left" w:pos="539"/>
          <w:tab w:val="left" w:pos="540"/>
        </w:tabs>
        <w:autoSpaceDE w:val="0"/>
        <w:autoSpaceDN w:val="0"/>
        <w:spacing w:before="1"/>
        <w:ind w:left="539" w:hanging="360"/>
        <w:contextualSpacing w:val="0"/>
        <w:jc w:val="both"/>
        <w:rPr>
          <w:rFonts w:ascii="Times New Roman" w:hAnsi="Times New Roman" w:cs="Times New Roman"/>
          <w:sz w:val="22"/>
          <w:szCs w:val="22"/>
          <w:lang w:val="sk-SK"/>
        </w:rPr>
      </w:pPr>
      <w:r w:rsidRPr="00F07316">
        <w:rPr>
          <w:rFonts w:ascii="Times New Roman" w:hAnsi="Times New Roman" w:cs="Times New Roman"/>
          <w:sz w:val="22"/>
          <w:szCs w:val="22"/>
          <w:lang w:val="sk-SK"/>
        </w:rPr>
        <w:t>Ak uchádzač nie je platcom DPH, na túto skutočnosť upozorní a uvedie konečnú cenu za celý predmet zákazky.</w:t>
      </w:r>
    </w:p>
    <w:p w14:paraId="6E3637A2" w14:textId="77777777" w:rsidR="000D2BA7" w:rsidRPr="00F07316" w:rsidRDefault="000D2BA7" w:rsidP="00B42BA9">
      <w:pPr>
        <w:pStyle w:val="Zkladntext"/>
        <w:spacing w:before="11"/>
        <w:jc w:val="both"/>
        <w:rPr>
          <w:lang w:val="sk-SK"/>
        </w:rPr>
      </w:pPr>
    </w:p>
    <w:p w14:paraId="31013A6A" w14:textId="77777777" w:rsidR="000D2BA7" w:rsidRPr="00F07316" w:rsidRDefault="000D2BA7" w:rsidP="00130C11">
      <w:pPr>
        <w:pStyle w:val="Odsekzoznamu"/>
        <w:widowControl w:val="0"/>
        <w:numPr>
          <w:ilvl w:val="0"/>
          <w:numId w:val="3"/>
        </w:numPr>
        <w:tabs>
          <w:tab w:val="left" w:pos="539"/>
          <w:tab w:val="left" w:pos="540"/>
        </w:tabs>
        <w:autoSpaceDE w:val="0"/>
        <w:autoSpaceDN w:val="0"/>
        <w:ind w:left="539" w:hanging="360"/>
        <w:contextualSpacing w:val="0"/>
        <w:jc w:val="both"/>
        <w:rPr>
          <w:rFonts w:ascii="Times New Roman" w:hAnsi="Times New Roman" w:cs="Times New Roman"/>
          <w:sz w:val="22"/>
          <w:szCs w:val="22"/>
          <w:lang w:val="sk-SK"/>
        </w:rPr>
      </w:pP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Celková cena musí byť stanovená v mene Euro (vrátane prípadných ďalších iných príplatkov alebo poplatkov). Uchádzač uvedie cenu </w:t>
      </w:r>
      <w:r w:rsidRPr="00F07316">
        <w:rPr>
          <w:rFonts w:ascii="Times New Roman" w:hAnsi="Times New Roman" w:cs="Times New Roman"/>
          <w:b/>
          <w:sz w:val="22"/>
          <w:szCs w:val="22"/>
          <w:u w:val="thick"/>
          <w:lang w:val="sk-SK"/>
        </w:rPr>
        <w:t>zaokrúhlenú na 2 desatinné</w:t>
      </w:r>
      <w:r w:rsidRPr="00F07316">
        <w:rPr>
          <w:rFonts w:ascii="Times New Roman" w:hAnsi="Times New Roman" w:cs="Times New Roman"/>
          <w:b/>
          <w:spacing w:val="-13"/>
          <w:sz w:val="22"/>
          <w:szCs w:val="22"/>
          <w:u w:val="thick"/>
          <w:lang w:val="sk-SK"/>
        </w:rPr>
        <w:t xml:space="preserve"> </w:t>
      </w:r>
      <w:r w:rsidRPr="00F07316">
        <w:rPr>
          <w:rFonts w:ascii="Times New Roman" w:hAnsi="Times New Roman" w:cs="Times New Roman"/>
          <w:b/>
          <w:sz w:val="22"/>
          <w:szCs w:val="22"/>
          <w:u w:val="thick"/>
          <w:lang w:val="sk-SK"/>
        </w:rPr>
        <w:t>miesta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>.</w:t>
      </w:r>
    </w:p>
    <w:p w14:paraId="172AB207" w14:textId="77777777" w:rsidR="000D2BA7" w:rsidRPr="00F07316" w:rsidRDefault="000D2BA7" w:rsidP="00B42BA9">
      <w:pPr>
        <w:pStyle w:val="Zkladntext"/>
        <w:spacing w:before="8"/>
        <w:jc w:val="both"/>
        <w:rPr>
          <w:lang w:val="sk-SK"/>
        </w:rPr>
      </w:pPr>
    </w:p>
    <w:p w14:paraId="5BFC6EE3" w14:textId="77777777" w:rsidR="000D2BA7" w:rsidRPr="00F07316" w:rsidRDefault="000D2BA7" w:rsidP="00130C11">
      <w:pPr>
        <w:pStyle w:val="Odsekzoznamu"/>
        <w:widowControl w:val="0"/>
        <w:numPr>
          <w:ilvl w:val="0"/>
          <w:numId w:val="3"/>
        </w:numPr>
        <w:tabs>
          <w:tab w:val="left" w:pos="539"/>
          <w:tab w:val="left" w:pos="540"/>
        </w:tabs>
        <w:autoSpaceDE w:val="0"/>
        <w:autoSpaceDN w:val="0"/>
        <w:ind w:left="539" w:hanging="360"/>
        <w:contextualSpacing w:val="0"/>
        <w:jc w:val="both"/>
        <w:rPr>
          <w:rFonts w:ascii="Times New Roman" w:hAnsi="Times New Roman" w:cs="Times New Roman"/>
          <w:sz w:val="22"/>
          <w:szCs w:val="22"/>
          <w:lang w:val="sk-SK"/>
        </w:rPr>
      </w:pP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Celková cena uvedená v ponuke uchádzača bude cena konečná, ktorá musí zahŕňať všetky náklady uchádzača na riadne </w:t>
      </w:r>
      <w:r w:rsidR="00AB377D" w:rsidRPr="00F07316">
        <w:rPr>
          <w:rFonts w:ascii="Times New Roman" w:hAnsi="Times New Roman" w:cs="Times New Roman"/>
          <w:sz w:val="22"/>
          <w:szCs w:val="22"/>
          <w:lang w:val="sk-SK"/>
        </w:rPr>
        <w:t>dodanie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 predmetu</w:t>
      </w:r>
      <w:r w:rsidRPr="00F07316">
        <w:rPr>
          <w:rFonts w:ascii="Times New Roman" w:hAnsi="Times New Roman" w:cs="Times New Roman"/>
          <w:spacing w:val="-11"/>
          <w:sz w:val="22"/>
          <w:szCs w:val="22"/>
          <w:lang w:val="sk-SK"/>
        </w:rPr>
        <w:t xml:space="preserve"> 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>zákazky.</w:t>
      </w:r>
    </w:p>
    <w:p w14:paraId="7E36EB14" w14:textId="77777777" w:rsidR="00F7351E" w:rsidRPr="00F07316" w:rsidRDefault="00F7351E" w:rsidP="00F7351E">
      <w:pPr>
        <w:pStyle w:val="Odsekzoznamu"/>
        <w:rPr>
          <w:rFonts w:ascii="Times New Roman" w:hAnsi="Times New Roman" w:cs="Times New Roman"/>
          <w:sz w:val="22"/>
          <w:szCs w:val="22"/>
          <w:lang w:val="sk-SK"/>
        </w:rPr>
      </w:pPr>
    </w:p>
    <w:p w14:paraId="1BE55EB2" w14:textId="5B8E9369" w:rsidR="00F7351E" w:rsidRPr="00F07316" w:rsidRDefault="009279F4" w:rsidP="00130C11">
      <w:pPr>
        <w:pStyle w:val="Odsekzoznamu"/>
        <w:widowControl w:val="0"/>
        <w:numPr>
          <w:ilvl w:val="0"/>
          <w:numId w:val="3"/>
        </w:numPr>
        <w:tabs>
          <w:tab w:val="left" w:pos="539"/>
          <w:tab w:val="left" w:pos="540"/>
        </w:tabs>
        <w:autoSpaceDE w:val="0"/>
        <w:autoSpaceDN w:val="0"/>
        <w:ind w:left="567" w:hanging="348"/>
        <w:contextualSpacing w:val="0"/>
        <w:jc w:val="both"/>
        <w:rPr>
          <w:rFonts w:ascii="Times New Roman" w:hAnsi="Times New Roman" w:cs="Times New Roman"/>
          <w:sz w:val="22"/>
          <w:szCs w:val="22"/>
          <w:lang w:val="sk-SK"/>
        </w:rPr>
      </w:pPr>
      <w:r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 </w:t>
      </w:r>
      <w:r w:rsidR="00F7351E" w:rsidRPr="00F07316">
        <w:rPr>
          <w:rFonts w:ascii="Times New Roman" w:hAnsi="Times New Roman" w:cs="Times New Roman"/>
          <w:sz w:val="22"/>
          <w:szCs w:val="22"/>
          <w:lang w:val="sk-SK"/>
        </w:rPr>
        <w:t>V prípade, ak uchádzač/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>zhotoviteľ</w:t>
      </w:r>
      <w:r w:rsidR="00F7351E"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 ku dňu predkladania ponuky nie je platcom DPH, avšak po uzatvorení zmluvného vzťahu sa ním stane, nemá nárok na zvýšenie celkovej ceny predmetu zákazky, t.</w:t>
      </w:r>
      <w:r w:rsidR="003D4D30">
        <w:rPr>
          <w:rFonts w:ascii="Times New Roman" w:hAnsi="Times New Roman" w:cs="Times New Roman"/>
          <w:sz w:val="22"/>
          <w:szCs w:val="22"/>
          <w:lang w:val="sk-SK"/>
        </w:rPr>
        <w:t xml:space="preserve"> </w:t>
      </w:r>
      <w:r w:rsidR="00F7351E" w:rsidRPr="00F07316">
        <w:rPr>
          <w:rFonts w:ascii="Times New Roman" w:hAnsi="Times New Roman" w:cs="Times New Roman"/>
          <w:sz w:val="22"/>
          <w:szCs w:val="22"/>
          <w:lang w:val="sk-SK"/>
        </w:rPr>
        <w:t>j. v prípade zmeny postavenia uchádzača/</w:t>
      </w:r>
      <w:r w:rsidRPr="00F07316">
        <w:rPr>
          <w:rFonts w:ascii="Times New Roman" w:hAnsi="Times New Roman" w:cs="Times New Roman"/>
          <w:sz w:val="22"/>
          <w:szCs w:val="22"/>
          <w:lang w:val="sk-SK"/>
        </w:rPr>
        <w:t>zhotoviteľa</w:t>
      </w:r>
      <w:r w:rsidR="00F7351E" w:rsidRPr="00F07316">
        <w:rPr>
          <w:rFonts w:ascii="Times New Roman" w:hAnsi="Times New Roman" w:cs="Times New Roman"/>
          <w:sz w:val="22"/>
          <w:szCs w:val="22"/>
          <w:lang w:val="sk-SK"/>
        </w:rPr>
        <w:t xml:space="preserve"> na platcu DPH je ním predložená celková cena predmetu zákazky konečná a nemenná a bude považovaná za cenu na úrovni s DPH.</w:t>
      </w:r>
    </w:p>
    <w:p w14:paraId="496E9307" w14:textId="77777777" w:rsidR="00F7351E" w:rsidRPr="00F07316" w:rsidRDefault="00F7351E" w:rsidP="00F7351E">
      <w:pPr>
        <w:widowControl w:val="0"/>
        <w:tabs>
          <w:tab w:val="left" w:pos="539"/>
          <w:tab w:val="left" w:pos="540"/>
        </w:tabs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  <w:lang w:val="sk-SK"/>
        </w:rPr>
      </w:pPr>
    </w:p>
    <w:p w14:paraId="320B4E82" w14:textId="77777777" w:rsidR="000D2BA7" w:rsidRPr="00F07316" w:rsidRDefault="000D2BA7" w:rsidP="000D2BA7">
      <w:pPr>
        <w:tabs>
          <w:tab w:val="left" w:pos="567"/>
        </w:tabs>
        <w:jc w:val="both"/>
        <w:rPr>
          <w:rFonts w:ascii="Times New Roman" w:hAnsi="Times New Roman" w:cs="Times New Roman"/>
          <w:b/>
          <w:caps/>
          <w:sz w:val="22"/>
          <w:szCs w:val="22"/>
          <w:lang w:val="sk-SK"/>
        </w:rPr>
      </w:pPr>
    </w:p>
    <w:sectPr w:rsidR="000D2BA7" w:rsidRPr="00F07316" w:rsidSect="006D18AF">
      <w:headerReference w:type="default" r:id="rId12"/>
      <w:footerReference w:type="default" r:id="rId13"/>
      <w:headerReference w:type="first" r:id="rId14"/>
      <w:pgSz w:w="11900" w:h="16840"/>
      <w:pgMar w:top="1134" w:right="985" w:bottom="1276" w:left="851" w:header="708" w:footer="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0ECFC" w14:textId="77777777" w:rsidR="00B01097" w:rsidRDefault="00B01097">
      <w:r>
        <w:separator/>
      </w:r>
    </w:p>
  </w:endnote>
  <w:endnote w:type="continuationSeparator" w:id="0">
    <w:p w14:paraId="17E1DB88" w14:textId="77777777" w:rsidR="00B01097" w:rsidRDefault="00B0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392050"/>
      <w:docPartObj>
        <w:docPartGallery w:val="Page Numbers (Bottom of Page)"/>
        <w:docPartUnique/>
      </w:docPartObj>
    </w:sdtPr>
    <w:sdtEndPr/>
    <w:sdtContent>
      <w:p w14:paraId="708AEF2D" w14:textId="77777777" w:rsidR="004B2EF2" w:rsidRDefault="004B2E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AAB" w:rsidRPr="00045AAB">
          <w:rPr>
            <w:noProof/>
            <w:lang w:val="sk-SK"/>
          </w:rPr>
          <w:t>1</w:t>
        </w:r>
        <w:r>
          <w:fldChar w:fldCharType="end"/>
        </w:r>
      </w:p>
    </w:sdtContent>
  </w:sdt>
  <w:p w14:paraId="1D0696A6" w14:textId="77777777" w:rsidR="004B2EF2" w:rsidRDefault="004B2E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9C068" w14:textId="77777777" w:rsidR="00B01097" w:rsidRDefault="00B01097">
      <w:r>
        <w:separator/>
      </w:r>
    </w:p>
  </w:footnote>
  <w:footnote w:type="continuationSeparator" w:id="0">
    <w:p w14:paraId="047F5A10" w14:textId="77777777" w:rsidR="00B01097" w:rsidRDefault="00B01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562E" w14:textId="09227B50" w:rsidR="00511866" w:rsidRDefault="00511866" w:rsidP="00511866">
    <w:pPr>
      <w:pStyle w:val="Default"/>
      <w:rPr>
        <w:rFonts w:ascii="Arial Narrow" w:hAnsi="Arial Narrow"/>
        <w:sz w:val="40"/>
        <w:szCs w:val="40"/>
      </w:rPr>
    </w:pPr>
  </w:p>
  <w:p w14:paraId="121732D1" w14:textId="77777777" w:rsidR="00511866" w:rsidRPr="00511866" w:rsidRDefault="00511866">
    <w:pPr>
      <w:pStyle w:val="Hlavika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F451" w14:textId="1FB12B7C" w:rsidR="006D18AF" w:rsidRPr="002C0621" w:rsidRDefault="006D18AF" w:rsidP="005E7AC4">
    <w:pPr>
      <w:pStyle w:val="Default"/>
      <w:jc w:val="right"/>
      <w:rPr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9119E6B" wp14:editId="23F7444B">
          <wp:simplePos x="0" y="0"/>
          <wp:positionH relativeFrom="column">
            <wp:posOffset>-326003</wp:posOffset>
          </wp:positionH>
          <wp:positionV relativeFrom="paragraph">
            <wp:posOffset>-107563</wp:posOffset>
          </wp:positionV>
          <wp:extent cx="1704975" cy="571500"/>
          <wp:effectExtent l="0" t="0" r="9525" b="0"/>
          <wp:wrapNone/>
          <wp:docPr id="1" name="Obrázok 1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5B61A4" w14:textId="77777777" w:rsidR="008F2700" w:rsidRPr="006D18AF" w:rsidRDefault="008F2700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7E67"/>
    <w:multiLevelType w:val="hybridMultilevel"/>
    <w:tmpl w:val="A9443D1E"/>
    <w:lvl w:ilvl="0" w:tplc="B71E8228">
      <w:start w:val="4"/>
      <w:numFmt w:val="bullet"/>
      <w:lvlText w:val="-"/>
      <w:lvlJc w:val="left"/>
      <w:pPr>
        <w:ind w:left="1931" w:hanging="360"/>
      </w:pPr>
      <w:rPr>
        <w:rFonts w:ascii="Times New Roman" w:eastAsiaTheme="minorEastAsia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08ED1826"/>
    <w:multiLevelType w:val="multilevel"/>
    <w:tmpl w:val="3A1CD0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2" w15:restartNumberingAfterBreak="0">
    <w:nsid w:val="0A773247"/>
    <w:multiLevelType w:val="hybridMultilevel"/>
    <w:tmpl w:val="179AF2EA"/>
    <w:lvl w:ilvl="0" w:tplc="EB4E99C2">
      <w:numFmt w:val="bullet"/>
      <w:lvlText w:val="-"/>
      <w:lvlJc w:val="left"/>
      <w:pPr>
        <w:ind w:left="1408" w:hanging="360"/>
      </w:pPr>
      <w:rPr>
        <w:rFonts w:ascii="Times New Roman" w:eastAsiaTheme="minorEastAsia" w:hAnsi="Times New Roman" w:cs="Times New Roman" w:hint="default"/>
        <w:b w:val="0"/>
        <w:i/>
        <w:color w:val="FF0000"/>
      </w:rPr>
    </w:lvl>
    <w:lvl w:ilvl="1" w:tplc="041B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" w15:restartNumberingAfterBreak="0">
    <w:nsid w:val="0D3D1891"/>
    <w:multiLevelType w:val="hybridMultilevel"/>
    <w:tmpl w:val="1298A55C"/>
    <w:lvl w:ilvl="0" w:tplc="5C465F4A">
      <w:start w:val="1"/>
      <w:numFmt w:val="lowerLetter"/>
      <w:lvlText w:val="%1)"/>
      <w:lvlJc w:val="left"/>
      <w:pPr>
        <w:ind w:left="1408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2128" w:hanging="360"/>
      </w:pPr>
    </w:lvl>
    <w:lvl w:ilvl="2" w:tplc="041B001B" w:tentative="1">
      <w:start w:val="1"/>
      <w:numFmt w:val="lowerRoman"/>
      <w:lvlText w:val="%3."/>
      <w:lvlJc w:val="right"/>
      <w:pPr>
        <w:ind w:left="2848" w:hanging="180"/>
      </w:pPr>
    </w:lvl>
    <w:lvl w:ilvl="3" w:tplc="041B000F" w:tentative="1">
      <w:start w:val="1"/>
      <w:numFmt w:val="decimal"/>
      <w:lvlText w:val="%4."/>
      <w:lvlJc w:val="left"/>
      <w:pPr>
        <w:ind w:left="3568" w:hanging="360"/>
      </w:pPr>
    </w:lvl>
    <w:lvl w:ilvl="4" w:tplc="041B0019" w:tentative="1">
      <w:start w:val="1"/>
      <w:numFmt w:val="lowerLetter"/>
      <w:lvlText w:val="%5."/>
      <w:lvlJc w:val="left"/>
      <w:pPr>
        <w:ind w:left="4288" w:hanging="360"/>
      </w:pPr>
    </w:lvl>
    <w:lvl w:ilvl="5" w:tplc="041B001B" w:tentative="1">
      <w:start w:val="1"/>
      <w:numFmt w:val="lowerRoman"/>
      <w:lvlText w:val="%6."/>
      <w:lvlJc w:val="right"/>
      <w:pPr>
        <w:ind w:left="5008" w:hanging="180"/>
      </w:pPr>
    </w:lvl>
    <w:lvl w:ilvl="6" w:tplc="041B000F" w:tentative="1">
      <w:start w:val="1"/>
      <w:numFmt w:val="decimal"/>
      <w:lvlText w:val="%7."/>
      <w:lvlJc w:val="left"/>
      <w:pPr>
        <w:ind w:left="5728" w:hanging="360"/>
      </w:pPr>
    </w:lvl>
    <w:lvl w:ilvl="7" w:tplc="041B0019" w:tentative="1">
      <w:start w:val="1"/>
      <w:numFmt w:val="lowerLetter"/>
      <w:lvlText w:val="%8."/>
      <w:lvlJc w:val="left"/>
      <w:pPr>
        <w:ind w:left="6448" w:hanging="360"/>
      </w:pPr>
    </w:lvl>
    <w:lvl w:ilvl="8" w:tplc="041B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4" w15:restartNumberingAfterBreak="0">
    <w:nsid w:val="0F1B2A7C"/>
    <w:multiLevelType w:val="hybridMultilevel"/>
    <w:tmpl w:val="2D5EDF38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41725"/>
    <w:multiLevelType w:val="hybridMultilevel"/>
    <w:tmpl w:val="0618179E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C24FC"/>
    <w:multiLevelType w:val="hybridMultilevel"/>
    <w:tmpl w:val="8AB27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761CA"/>
    <w:multiLevelType w:val="hybridMultilevel"/>
    <w:tmpl w:val="E88E485C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D55A3"/>
    <w:multiLevelType w:val="hybridMultilevel"/>
    <w:tmpl w:val="8AB27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3339B"/>
    <w:multiLevelType w:val="hybridMultilevel"/>
    <w:tmpl w:val="E23EE5AA"/>
    <w:lvl w:ilvl="0" w:tplc="3C2A96E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482BAD"/>
    <w:multiLevelType w:val="multilevel"/>
    <w:tmpl w:val="6A9C5C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lang w:val="sk-SK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b/>
        <w:lang w:val="en-US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1F22048"/>
    <w:multiLevelType w:val="hybridMultilevel"/>
    <w:tmpl w:val="3850E19A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921F4"/>
    <w:multiLevelType w:val="hybridMultilevel"/>
    <w:tmpl w:val="65F26A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67DEE"/>
    <w:multiLevelType w:val="hybridMultilevel"/>
    <w:tmpl w:val="8AB27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71E51"/>
    <w:multiLevelType w:val="hybridMultilevel"/>
    <w:tmpl w:val="B7F6D49E"/>
    <w:lvl w:ilvl="0" w:tplc="D80CE0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E73A0"/>
    <w:multiLevelType w:val="multilevel"/>
    <w:tmpl w:val="6A9C5C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lang w:val="sk-SK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b/>
        <w:lang w:val="en-US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7034A27"/>
    <w:multiLevelType w:val="hybridMultilevel"/>
    <w:tmpl w:val="A5DC6396"/>
    <w:lvl w:ilvl="0" w:tplc="D4904C54">
      <w:start w:val="1"/>
      <w:numFmt w:val="bullet"/>
      <w:lvlText w:val=""/>
      <w:lvlJc w:val="left"/>
      <w:pPr>
        <w:ind w:left="647" w:hanging="428"/>
      </w:pPr>
      <w:rPr>
        <w:rFonts w:ascii="Symbol" w:hAnsi="Symbol" w:hint="default"/>
        <w:color w:val="auto"/>
        <w:w w:val="100"/>
        <w:sz w:val="24"/>
        <w:szCs w:val="22"/>
      </w:rPr>
    </w:lvl>
    <w:lvl w:ilvl="1" w:tplc="1F349368">
      <w:numFmt w:val="bullet"/>
      <w:lvlText w:val="-"/>
      <w:lvlJc w:val="left"/>
      <w:pPr>
        <w:ind w:left="786" w:hanging="20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7D023E86">
      <w:numFmt w:val="bullet"/>
      <w:lvlText w:val="•"/>
      <w:lvlJc w:val="left"/>
      <w:pPr>
        <w:ind w:left="1819" w:hanging="200"/>
      </w:pPr>
      <w:rPr>
        <w:rFonts w:hint="default"/>
      </w:rPr>
    </w:lvl>
    <w:lvl w:ilvl="3" w:tplc="F7D2EBBC">
      <w:numFmt w:val="bullet"/>
      <w:lvlText w:val="•"/>
      <w:lvlJc w:val="left"/>
      <w:pPr>
        <w:ind w:left="2858" w:hanging="200"/>
      </w:pPr>
      <w:rPr>
        <w:rFonts w:hint="default"/>
      </w:rPr>
    </w:lvl>
    <w:lvl w:ilvl="4" w:tplc="3E9A031A">
      <w:numFmt w:val="bullet"/>
      <w:lvlText w:val="•"/>
      <w:lvlJc w:val="left"/>
      <w:pPr>
        <w:ind w:left="3897" w:hanging="200"/>
      </w:pPr>
      <w:rPr>
        <w:rFonts w:hint="default"/>
      </w:rPr>
    </w:lvl>
    <w:lvl w:ilvl="5" w:tplc="3F1A4780">
      <w:numFmt w:val="bullet"/>
      <w:lvlText w:val="•"/>
      <w:lvlJc w:val="left"/>
      <w:pPr>
        <w:ind w:left="4936" w:hanging="200"/>
      </w:pPr>
      <w:rPr>
        <w:rFonts w:hint="default"/>
      </w:rPr>
    </w:lvl>
    <w:lvl w:ilvl="6" w:tplc="765AB500">
      <w:numFmt w:val="bullet"/>
      <w:lvlText w:val="•"/>
      <w:lvlJc w:val="left"/>
      <w:pPr>
        <w:ind w:left="5975" w:hanging="200"/>
      </w:pPr>
      <w:rPr>
        <w:rFonts w:hint="default"/>
      </w:rPr>
    </w:lvl>
    <w:lvl w:ilvl="7" w:tplc="3A064D90">
      <w:numFmt w:val="bullet"/>
      <w:lvlText w:val="•"/>
      <w:lvlJc w:val="left"/>
      <w:pPr>
        <w:ind w:left="7014" w:hanging="200"/>
      </w:pPr>
      <w:rPr>
        <w:rFonts w:hint="default"/>
      </w:rPr>
    </w:lvl>
    <w:lvl w:ilvl="8" w:tplc="E2BAA484">
      <w:numFmt w:val="bullet"/>
      <w:lvlText w:val="•"/>
      <w:lvlJc w:val="left"/>
      <w:pPr>
        <w:ind w:left="8053" w:hanging="200"/>
      </w:pPr>
      <w:rPr>
        <w:rFonts w:hint="default"/>
      </w:rPr>
    </w:lvl>
  </w:abstractNum>
  <w:abstractNum w:abstractNumId="17" w15:restartNumberingAfterBreak="0">
    <w:nsid w:val="57215A86"/>
    <w:multiLevelType w:val="hybridMultilevel"/>
    <w:tmpl w:val="5DFACE84"/>
    <w:lvl w:ilvl="0" w:tplc="62F617B2">
      <w:start w:val="3"/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52C1C18"/>
    <w:multiLevelType w:val="hybridMultilevel"/>
    <w:tmpl w:val="4C58452E"/>
    <w:lvl w:ilvl="0" w:tplc="F35CC19E">
      <w:start w:val="1"/>
      <w:numFmt w:val="lowerLetter"/>
      <w:lvlText w:val="%1)"/>
      <w:lvlJc w:val="left"/>
      <w:pPr>
        <w:ind w:left="1768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2488" w:hanging="360"/>
      </w:pPr>
    </w:lvl>
    <w:lvl w:ilvl="2" w:tplc="041B001B" w:tentative="1">
      <w:start w:val="1"/>
      <w:numFmt w:val="lowerRoman"/>
      <w:lvlText w:val="%3."/>
      <w:lvlJc w:val="right"/>
      <w:pPr>
        <w:ind w:left="3208" w:hanging="180"/>
      </w:pPr>
    </w:lvl>
    <w:lvl w:ilvl="3" w:tplc="041B000F" w:tentative="1">
      <w:start w:val="1"/>
      <w:numFmt w:val="decimal"/>
      <w:lvlText w:val="%4."/>
      <w:lvlJc w:val="left"/>
      <w:pPr>
        <w:ind w:left="3928" w:hanging="360"/>
      </w:pPr>
    </w:lvl>
    <w:lvl w:ilvl="4" w:tplc="041B0019" w:tentative="1">
      <w:start w:val="1"/>
      <w:numFmt w:val="lowerLetter"/>
      <w:lvlText w:val="%5."/>
      <w:lvlJc w:val="left"/>
      <w:pPr>
        <w:ind w:left="4648" w:hanging="360"/>
      </w:pPr>
    </w:lvl>
    <w:lvl w:ilvl="5" w:tplc="041B001B" w:tentative="1">
      <w:start w:val="1"/>
      <w:numFmt w:val="lowerRoman"/>
      <w:lvlText w:val="%6."/>
      <w:lvlJc w:val="right"/>
      <w:pPr>
        <w:ind w:left="5368" w:hanging="180"/>
      </w:pPr>
    </w:lvl>
    <w:lvl w:ilvl="6" w:tplc="041B000F" w:tentative="1">
      <w:start w:val="1"/>
      <w:numFmt w:val="decimal"/>
      <w:lvlText w:val="%7."/>
      <w:lvlJc w:val="left"/>
      <w:pPr>
        <w:ind w:left="6088" w:hanging="360"/>
      </w:pPr>
    </w:lvl>
    <w:lvl w:ilvl="7" w:tplc="041B0019" w:tentative="1">
      <w:start w:val="1"/>
      <w:numFmt w:val="lowerLetter"/>
      <w:lvlText w:val="%8."/>
      <w:lvlJc w:val="left"/>
      <w:pPr>
        <w:ind w:left="6808" w:hanging="360"/>
      </w:pPr>
    </w:lvl>
    <w:lvl w:ilvl="8" w:tplc="041B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9" w15:restartNumberingAfterBreak="0">
    <w:nsid w:val="67AF6579"/>
    <w:multiLevelType w:val="multilevel"/>
    <w:tmpl w:val="6A9C5C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lang w:val="sk-SK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b/>
        <w:lang w:val="en-US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8D343D3"/>
    <w:multiLevelType w:val="hybridMultilevel"/>
    <w:tmpl w:val="7812E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7337DB"/>
    <w:multiLevelType w:val="hybridMultilevel"/>
    <w:tmpl w:val="A57AE1F2"/>
    <w:lvl w:ilvl="0" w:tplc="A86CA2C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61D046B"/>
    <w:multiLevelType w:val="hybridMultilevel"/>
    <w:tmpl w:val="78F23C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F78CF"/>
    <w:multiLevelType w:val="multilevel"/>
    <w:tmpl w:val="6A9C5C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lang w:val="sk-SK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b/>
        <w:lang w:val="en-US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FDB48AB"/>
    <w:multiLevelType w:val="hybridMultilevel"/>
    <w:tmpl w:val="F6EA2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942398">
    <w:abstractNumId w:val="19"/>
  </w:num>
  <w:num w:numId="2" w16cid:durableId="972322484">
    <w:abstractNumId w:val="21"/>
  </w:num>
  <w:num w:numId="3" w16cid:durableId="390270911">
    <w:abstractNumId w:val="16"/>
  </w:num>
  <w:num w:numId="4" w16cid:durableId="1148547196">
    <w:abstractNumId w:val="24"/>
  </w:num>
  <w:num w:numId="5" w16cid:durableId="1751347956">
    <w:abstractNumId w:val="6"/>
  </w:num>
  <w:num w:numId="6" w16cid:durableId="1420131468">
    <w:abstractNumId w:val="14"/>
  </w:num>
  <w:num w:numId="7" w16cid:durableId="1667049643">
    <w:abstractNumId w:val="20"/>
  </w:num>
  <w:num w:numId="8" w16cid:durableId="578566503">
    <w:abstractNumId w:val="8"/>
  </w:num>
  <w:num w:numId="9" w16cid:durableId="346712704">
    <w:abstractNumId w:val="12"/>
  </w:num>
  <w:num w:numId="10" w16cid:durableId="757598063">
    <w:abstractNumId w:val="22"/>
  </w:num>
  <w:num w:numId="11" w16cid:durableId="446773884">
    <w:abstractNumId w:val="7"/>
  </w:num>
  <w:num w:numId="12" w16cid:durableId="518937224">
    <w:abstractNumId w:val="9"/>
  </w:num>
  <w:num w:numId="13" w16cid:durableId="1381828570">
    <w:abstractNumId w:val="4"/>
  </w:num>
  <w:num w:numId="14" w16cid:durableId="366805082">
    <w:abstractNumId w:val="11"/>
  </w:num>
  <w:num w:numId="15" w16cid:durableId="1462920745">
    <w:abstractNumId w:val="5"/>
  </w:num>
  <w:num w:numId="16" w16cid:durableId="1172644322">
    <w:abstractNumId w:val="13"/>
  </w:num>
  <w:num w:numId="17" w16cid:durableId="1710838692">
    <w:abstractNumId w:val="2"/>
  </w:num>
  <w:num w:numId="18" w16cid:durableId="2048144261">
    <w:abstractNumId w:val="3"/>
  </w:num>
  <w:num w:numId="19" w16cid:durableId="1570268216">
    <w:abstractNumId w:val="18"/>
  </w:num>
  <w:num w:numId="20" w16cid:durableId="737018807">
    <w:abstractNumId w:val="17"/>
  </w:num>
  <w:num w:numId="21" w16cid:durableId="253323845">
    <w:abstractNumId w:val="1"/>
  </w:num>
  <w:num w:numId="22" w16cid:durableId="597063637">
    <w:abstractNumId w:val="15"/>
  </w:num>
  <w:num w:numId="23" w16cid:durableId="1252087292">
    <w:abstractNumId w:val="10"/>
  </w:num>
  <w:num w:numId="24" w16cid:durableId="1665745820">
    <w:abstractNumId w:val="23"/>
  </w:num>
  <w:num w:numId="25" w16cid:durableId="30948230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2E"/>
    <w:rsid w:val="00001274"/>
    <w:rsid w:val="000014AF"/>
    <w:rsid w:val="00002777"/>
    <w:rsid w:val="0001774D"/>
    <w:rsid w:val="00024A75"/>
    <w:rsid w:val="00027EB4"/>
    <w:rsid w:val="000325EE"/>
    <w:rsid w:val="00037101"/>
    <w:rsid w:val="00037512"/>
    <w:rsid w:val="00041855"/>
    <w:rsid w:val="000450B8"/>
    <w:rsid w:val="000456D1"/>
    <w:rsid w:val="00045AAB"/>
    <w:rsid w:val="00052FF1"/>
    <w:rsid w:val="0005544E"/>
    <w:rsid w:val="0006053D"/>
    <w:rsid w:val="00067415"/>
    <w:rsid w:val="00071107"/>
    <w:rsid w:val="000721C6"/>
    <w:rsid w:val="0007223C"/>
    <w:rsid w:val="00072864"/>
    <w:rsid w:val="0008271B"/>
    <w:rsid w:val="000839AC"/>
    <w:rsid w:val="0008479E"/>
    <w:rsid w:val="00090413"/>
    <w:rsid w:val="00091CAB"/>
    <w:rsid w:val="000A01E4"/>
    <w:rsid w:val="000A0F48"/>
    <w:rsid w:val="000B3712"/>
    <w:rsid w:val="000B564F"/>
    <w:rsid w:val="000C0DF4"/>
    <w:rsid w:val="000C4B06"/>
    <w:rsid w:val="000D250F"/>
    <w:rsid w:val="000D2BA7"/>
    <w:rsid w:val="000D737A"/>
    <w:rsid w:val="000E68B4"/>
    <w:rsid w:val="000E78E7"/>
    <w:rsid w:val="000F2783"/>
    <w:rsid w:val="000F6908"/>
    <w:rsid w:val="00103422"/>
    <w:rsid w:val="001076A8"/>
    <w:rsid w:val="00113D02"/>
    <w:rsid w:val="00116AA9"/>
    <w:rsid w:val="00130C11"/>
    <w:rsid w:val="00136CAC"/>
    <w:rsid w:val="00142C8B"/>
    <w:rsid w:val="00147E70"/>
    <w:rsid w:val="00151387"/>
    <w:rsid w:val="00162973"/>
    <w:rsid w:val="001714C3"/>
    <w:rsid w:val="001733DA"/>
    <w:rsid w:val="00174986"/>
    <w:rsid w:val="001769F3"/>
    <w:rsid w:val="00192103"/>
    <w:rsid w:val="00194E42"/>
    <w:rsid w:val="00195791"/>
    <w:rsid w:val="001971D1"/>
    <w:rsid w:val="001A0A92"/>
    <w:rsid w:val="001A2951"/>
    <w:rsid w:val="001A52CD"/>
    <w:rsid w:val="001B184F"/>
    <w:rsid w:val="001B328E"/>
    <w:rsid w:val="001B7DD8"/>
    <w:rsid w:val="001C7AB4"/>
    <w:rsid w:val="001D2087"/>
    <w:rsid w:val="001E334C"/>
    <w:rsid w:val="001E3F85"/>
    <w:rsid w:val="001F0297"/>
    <w:rsid w:val="001F454E"/>
    <w:rsid w:val="002246B2"/>
    <w:rsid w:val="0022746C"/>
    <w:rsid w:val="00230484"/>
    <w:rsid w:val="00234B12"/>
    <w:rsid w:val="002375F2"/>
    <w:rsid w:val="002376D5"/>
    <w:rsid w:val="00242675"/>
    <w:rsid w:val="00262218"/>
    <w:rsid w:val="002706CA"/>
    <w:rsid w:val="00271396"/>
    <w:rsid w:val="00280816"/>
    <w:rsid w:val="002854F2"/>
    <w:rsid w:val="00287A9B"/>
    <w:rsid w:val="00287CE4"/>
    <w:rsid w:val="00292EC6"/>
    <w:rsid w:val="00293D2B"/>
    <w:rsid w:val="002970BE"/>
    <w:rsid w:val="002978F5"/>
    <w:rsid w:val="002A279C"/>
    <w:rsid w:val="002A5BE1"/>
    <w:rsid w:val="002A655C"/>
    <w:rsid w:val="002B14B1"/>
    <w:rsid w:val="002B1DB2"/>
    <w:rsid w:val="002C0476"/>
    <w:rsid w:val="002C2E2B"/>
    <w:rsid w:val="002C3961"/>
    <w:rsid w:val="002D10F6"/>
    <w:rsid w:val="002D6D26"/>
    <w:rsid w:val="002E194A"/>
    <w:rsid w:val="002F7D81"/>
    <w:rsid w:val="00300F7A"/>
    <w:rsid w:val="00304752"/>
    <w:rsid w:val="00315068"/>
    <w:rsid w:val="00316275"/>
    <w:rsid w:val="00320B7B"/>
    <w:rsid w:val="003277A2"/>
    <w:rsid w:val="0033032D"/>
    <w:rsid w:val="00330A64"/>
    <w:rsid w:val="00330E43"/>
    <w:rsid w:val="00331B29"/>
    <w:rsid w:val="0034581F"/>
    <w:rsid w:val="00351B2D"/>
    <w:rsid w:val="00352AB7"/>
    <w:rsid w:val="003540F6"/>
    <w:rsid w:val="00357619"/>
    <w:rsid w:val="00371162"/>
    <w:rsid w:val="00375819"/>
    <w:rsid w:val="003810A5"/>
    <w:rsid w:val="003815C9"/>
    <w:rsid w:val="00383A61"/>
    <w:rsid w:val="003A7FD8"/>
    <w:rsid w:val="003B6DD7"/>
    <w:rsid w:val="003C6B21"/>
    <w:rsid w:val="003D157F"/>
    <w:rsid w:val="003D457B"/>
    <w:rsid w:val="003D4D30"/>
    <w:rsid w:val="003D7651"/>
    <w:rsid w:val="003F2E00"/>
    <w:rsid w:val="003F7170"/>
    <w:rsid w:val="003F763D"/>
    <w:rsid w:val="00403A17"/>
    <w:rsid w:val="00412DEF"/>
    <w:rsid w:val="00413E01"/>
    <w:rsid w:val="00414CE8"/>
    <w:rsid w:val="00417D2E"/>
    <w:rsid w:val="004216E7"/>
    <w:rsid w:val="004222CA"/>
    <w:rsid w:val="004226A7"/>
    <w:rsid w:val="00430096"/>
    <w:rsid w:val="004318BB"/>
    <w:rsid w:val="004452C4"/>
    <w:rsid w:val="0044705C"/>
    <w:rsid w:val="004552D1"/>
    <w:rsid w:val="00461FCE"/>
    <w:rsid w:val="0046212E"/>
    <w:rsid w:val="00462A09"/>
    <w:rsid w:val="0047038E"/>
    <w:rsid w:val="00487349"/>
    <w:rsid w:val="00494B94"/>
    <w:rsid w:val="004A79D2"/>
    <w:rsid w:val="004A7DF0"/>
    <w:rsid w:val="004B2EF2"/>
    <w:rsid w:val="004B4B50"/>
    <w:rsid w:val="004C2C7C"/>
    <w:rsid w:val="004C6BC4"/>
    <w:rsid w:val="004C7383"/>
    <w:rsid w:val="004D2E7C"/>
    <w:rsid w:val="004E14B6"/>
    <w:rsid w:val="004E22D2"/>
    <w:rsid w:val="004F02CE"/>
    <w:rsid w:val="004F0416"/>
    <w:rsid w:val="004F5A78"/>
    <w:rsid w:val="004F6C6A"/>
    <w:rsid w:val="00501FA6"/>
    <w:rsid w:val="005105AA"/>
    <w:rsid w:val="005111E7"/>
    <w:rsid w:val="00511866"/>
    <w:rsid w:val="00511F40"/>
    <w:rsid w:val="005178F7"/>
    <w:rsid w:val="005212DE"/>
    <w:rsid w:val="00522DC1"/>
    <w:rsid w:val="00524E6D"/>
    <w:rsid w:val="00531550"/>
    <w:rsid w:val="005362BD"/>
    <w:rsid w:val="005366DD"/>
    <w:rsid w:val="00537465"/>
    <w:rsid w:val="0054067E"/>
    <w:rsid w:val="00540B95"/>
    <w:rsid w:val="00540C98"/>
    <w:rsid w:val="00540D0E"/>
    <w:rsid w:val="00544805"/>
    <w:rsid w:val="00554F90"/>
    <w:rsid w:val="00556328"/>
    <w:rsid w:val="00560A34"/>
    <w:rsid w:val="00560B21"/>
    <w:rsid w:val="005829B8"/>
    <w:rsid w:val="00585AB0"/>
    <w:rsid w:val="00587BD5"/>
    <w:rsid w:val="005B1D41"/>
    <w:rsid w:val="005B4422"/>
    <w:rsid w:val="005B5E1E"/>
    <w:rsid w:val="005B6002"/>
    <w:rsid w:val="005B610C"/>
    <w:rsid w:val="005B6411"/>
    <w:rsid w:val="005C03A6"/>
    <w:rsid w:val="005D3550"/>
    <w:rsid w:val="005E21CE"/>
    <w:rsid w:val="005E7063"/>
    <w:rsid w:val="005E74F0"/>
    <w:rsid w:val="005E7812"/>
    <w:rsid w:val="005E7AC4"/>
    <w:rsid w:val="005F639C"/>
    <w:rsid w:val="00622044"/>
    <w:rsid w:val="00623A9B"/>
    <w:rsid w:val="00624CF5"/>
    <w:rsid w:val="00625540"/>
    <w:rsid w:val="006263B8"/>
    <w:rsid w:val="006305C1"/>
    <w:rsid w:val="0063630F"/>
    <w:rsid w:val="00637517"/>
    <w:rsid w:val="00641480"/>
    <w:rsid w:val="0065387A"/>
    <w:rsid w:val="006610B9"/>
    <w:rsid w:val="00664616"/>
    <w:rsid w:val="0066534C"/>
    <w:rsid w:val="00667A03"/>
    <w:rsid w:val="006709C4"/>
    <w:rsid w:val="006728C6"/>
    <w:rsid w:val="00672F05"/>
    <w:rsid w:val="0067340C"/>
    <w:rsid w:val="00677C5A"/>
    <w:rsid w:val="00687BAE"/>
    <w:rsid w:val="0069024E"/>
    <w:rsid w:val="00691408"/>
    <w:rsid w:val="0069486C"/>
    <w:rsid w:val="006A3490"/>
    <w:rsid w:val="006A37CE"/>
    <w:rsid w:val="006A6A73"/>
    <w:rsid w:val="006B0273"/>
    <w:rsid w:val="006B09CA"/>
    <w:rsid w:val="006C28C5"/>
    <w:rsid w:val="006C632F"/>
    <w:rsid w:val="006C643A"/>
    <w:rsid w:val="006D18AF"/>
    <w:rsid w:val="006D1F68"/>
    <w:rsid w:val="006E4D60"/>
    <w:rsid w:val="006F3647"/>
    <w:rsid w:val="006F3D1A"/>
    <w:rsid w:val="00712D7B"/>
    <w:rsid w:val="00716499"/>
    <w:rsid w:val="007201C4"/>
    <w:rsid w:val="00731DE7"/>
    <w:rsid w:val="00747AD9"/>
    <w:rsid w:val="00751706"/>
    <w:rsid w:val="0075606F"/>
    <w:rsid w:val="00762370"/>
    <w:rsid w:val="0076250E"/>
    <w:rsid w:val="00763F9D"/>
    <w:rsid w:val="0076405D"/>
    <w:rsid w:val="00770ECF"/>
    <w:rsid w:val="007748CF"/>
    <w:rsid w:val="00782D28"/>
    <w:rsid w:val="00783384"/>
    <w:rsid w:val="00786ECA"/>
    <w:rsid w:val="007A134D"/>
    <w:rsid w:val="007B1E7C"/>
    <w:rsid w:val="007B4CD7"/>
    <w:rsid w:val="007C2766"/>
    <w:rsid w:val="007D6DBF"/>
    <w:rsid w:val="007F08E5"/>
    <w:rsid w:val="007F5426"/>
    <w:rsid w:val="00801AD1"/>
    <w:rsid w:val="00802491"/>
    <w:rsid w:val="00802BEF"/>
    <w:rsid w:val="00802BFA"/>
    <w:rsid w:val="00807365"/>
    <w:rsid w:val="00807696"/>
    <w:rsid w:val="00815D33"/>
    <w:rsid w:val="008179F8"/>
    <w:rsid w:val="008202AC"/>
    <w:rsid w:val="00823711"/>
    <w:rsid w:val="008239DD"/>
    <w:rsid w:val="00826DE5"/>
    <w:rsid w:val="00830334"/>
    <w:rsid w:val="00831244"/>
    <w:rsid w:val="008318C5"/>
    <w:rsid w:val="0083237E"/>
    <w:rsid w:val="008336D2"/>
    <w:rsid w:val="00835A9B"/>
    <w:rsid w:val="00841B5B"/>
    <w:rsid w:val="00846D4F"/>
    <w:rsid w:val="00851371"/>
    <w:rsid w:val="00854C82"/>
    <w:rsid w:val="00874AB4"/>
    <w:rsid w:val="00876AB8"/>
    <w:rsid w:val="00876C93"/>
    <w:rsid w:val="00877E97"/>
    <w:rsid w:val="00884E8B"/>
    <w:rsid w:val="00891A9E"/>
    <w:rsid w:val="00892138"/>
    <w:rsid w:val="0089569B"/>
    <w:rsid w:val="008A59FB"/>
    <w:rsid w:val="008A6F71"/>
    <w:rsid w:val="008B4254"/>
    <w:rsid w:val="008B5BA1"/>
    <w:rsid w:val="008C0A00"/>
    <w:rsid w:val="008C1F64"/>
    <w:rsid w:val="008C2872"/>
    <w:rsid w:val="008C78CF"/>
    <w:rsid w:val="008E539E"/>
    <w:rsid w:val="008F1B04"/>
    <w:rsid w:val="008F2700"/>
    <w:rsid w:val="008F4542"/>
    <w:rsid w:val="00902F96"/>
    <w:rsid w:val="00904BB3"/>
    <w:rsid w:val="00905DB6"/>
    <w:rsid w:val="00923663"/>
    <w:rsid w:val="00923E46"/>
    <w:rsid w:val="009279F4"/>
    <w:rsid w:val="00935568"/>
    <w:rsid w:val="00937B57"/>
    <w:rsid w:val="00946749"/>
    <w:rsid w:val="00950389"/>
    <w:rsid w:val="00951002"/>
    <w:rsid w:val="00990145"/>
    <w:rsid w:val="009A4742"/>
    <w:rsid w:val="009A49F9"/>
    <w:rsid w:val="009A79FC"/>
    <w:rsid w:val="009B1E72"/>
    <w:rsid w:val="009C1CE4"/>
    <w:rsid w:val="009C2EF8"/>
    <w:rsid w:val="009E0FDA"/>
    <w:rsid w:val="009E1C65"/>
    <w:rsid w:val="009F04B2"/>
    <w:rsid w:val="009F2612"/>
    <w:rsid w:val="009F7E89"/>
    <w:rsid w:val="00A0778D"/>
    <w:rsid w:val="00A22585"/>
    <w:rsid w:val="00A24076"/>
    <w:rsid w:val="00A25964"/>
    <w:rsid w:val="00A42884"/>
    <w:rsid w:val="00A42C4D"/>
    <w:rsid w:val="00A436BE"/>
    <w:rsid w:val="00A50144"/>
    <w:rsid w:val="00A6288E"/>
    <w:rsid w:val="00A62BD4"/>
    <w:rsid w:val="00A708DD"/>
    <w:rsid w:val="00A71B4B"/>
    <w:rsid w:val="00A71EAB"/>
    <w:rsid w:val="00A76334"/>
    <w:rsid w:val="00A825EF"/>
    <w:rsid w:val="00A87BFC"/>
    <w:rsid w:val="00AA1B5B"/>
    <w:rsid w:val="00AA5AF0"/>
    <w:rsid w:val="00AA7B92"/>
    <w:rsid w:val="00AB18D6"/>
    <w:rsid w:val="00AB377D"/>
    <w:rsid w:val="00AB68B0"/>
    <w:rsid w:val="00AC5FAB"/>
    <w:rsid w:val="00AF4DB2"/>
    <w:rsid w:val="00B00846"/>
    <w:rsid w:val="00B01097"/>
    <w:rsid w:val="00B02F49"/>
    <w:rsid w:val="00B04D79"/>
    <w:rsid w:val="00B05A7A"/>
    <w:rsid w:val="00B06208"/>
    <w:rsid w:val="00B07915"/>
    <w:rsid w:val="00B12D34"/>
    <w:rsid w:val="00B12F9F"/>
    <w:rsid w:val="00B16573"/>
    <w:rsid w:val="00B219E5"/>
    <w:rsid w:val="00B255B6"/>
    <w:rsid w:val="00B27C0C"/>
    <w:rsid w:val="00B306B2"/>
    <w:rsid w:val="00B327CE"/>
    <w:rsid w:val="00B32CC5"/>
    <w:rsid w:val="00B42BA9"/>
    <w:rsid w:val="00B4456E"/>
    <w:rsid w:val="00B46FA8"/>
    <w:rsid w:val="00B53700"/>
    <w:rsid w:val="00B66CBB"/>
    <w:rsid w:val="00B672B8"/>
    <w:rsid w:val="00B81745"/>
    <w:rsid w:val="00B84412"/>
    <w:rsid w:val="00B87449"/>
    <w:rsid w:val="00B926C9"/>
    <w:rsid w:val="00B956E4"/>
    <w:rsid w:val="00BA09FF"/>
    <w:rsid w:val="00BA44AA"/>
    <w:rsid w:val="00BA6677"/>
    <w:rsid w:val="00BB1BE9"/>
    <w:rsid w:val="00BB2F56"/>
    <w:rsid w:val="00BB340C"/>
    <w:rsid w:val="00BB58EF"/>
    <w:rsid w:val="00BC1FE1"/>
    <w:rsid w:val="00BC4743"/>
    <w:rsid w:val="00BD759E"/>
    <w:rsid w:val="00BE068B"/>
    <w:rsid w:val="00BE24B2"/>
    <w:rsid w:val="00BE6E4C"/>
    <w:rsid w:val="00BE7C43"/>
    <w:rsid w:val="00BF7ECD"/>
    <w:rsid w:val="00C00517"/>
    <w:rsid w:val="00C25782"/>
    <w:rsid w:val="00C27733"/>
    <w:rsid w:val="00C34C13"/>
    <w:rsid w:val="00C426FF"/>
    <w:rsid w:val="00C432A8"/>
    <w:rsid w:val="00C5017B"/>
    <w:rsid w:val="00C51FD7"/>
    <w:rsid w:val="00C52B30"/>
    <w:rsid w:val="00C56B95"/>
    <w:rsid w:val="00C654C9"/>
    <w:rsid w:val="00C736D2"/>
    <w:rsid w:val="00C77F57"/>
    <w:rsid w:val="00C8227C"/>
    <w:rsid w:val="00C91EB0"/>
    <w:rsid w:val="00C9218E"/>
    <w:rsid w:val="00CA5B0C"/>
    <w:rsid w:val="00CB0824"/>
    <w:rsid w:val="00CB5CF6"/>
    <w:rsid w:val="00CB63DB"/>
    <w:rsid w:val="00CD0AE8"/>
    <w:rsid w:val="00CD3B46"/>
    <w:rsid w:val="00CD6E5C"/>
    <w:rsid w:val="00CE1ADF"/>
    <w:rsid w:val="00D021FD"/>
    <w:rsid w:val="00D052BB"/>
    <w:rsid w:val="00D05ABF"/>
    <w:rsid w:val="00D06CAF"/>
    <w:rsid w:val="00D217B2"/>
    <w:rsid w:val="00D2337B"/>
    <w:rsid w:val="00D24972"/>
    <w:rsid w:val="00D256A1"/>
    <w:rsid w:val="00D401CB"/>
    <w:rsid w:val="00D4637D"/>
    <w:rsid w:val="00D47224"/>
    <w:rsid w:val="00D576CC"/>
    <w:rsid w:val="00D57A22"/>
    <w:rsid w:val="00D624B7"/>
    <w:rsid w:val="00D84E38"/>
    <w:rsid w:val="00D873BA"/>
    <w:rsid w:val="00D87D82"/>
    <w:rsid w:val="00D96507"/>
    <w:rsid w:val="00DA26A4"/>
    <w:rsid w:val="00DC3941"/>
    <w:rsid w:val="00DC3CC0"/>
    <w:rsid w:val="00DD0F9A"/>
    <w:rsid w:val="00DD10CF"/>
    <w:rsid w:val="00DE2D32"/>
    <w:rsid w:val="00DF03FF"/>
    <w:rsid w:val="00DF3CBB"/>
    <w:rsid w:val="00DF5DD4"/>
    <w:rsid w:val="00E00205"/>
    <w:rsid w:val="00E323BA"/>
    <w:rsid w:val="00E3265A"/>
    <w:rsid w:val="00E334F6"/>
    <w:rsid w:val="00E3759C"/>
    <w:rsid w:val="00E37D6B"/>
    <w:rsid w:val="00E55B1A"/>
    <w:rsid w:val="00E56917"/>
    <w:rsid w:val="00E66F60"/>
    <w:rsid w:val="00E728CC"/>
    <w:rsid w:val="00E733E8"/>
    <w:rsid w:val="00E74E4F"/>
    <w:rsid w:val="00E816E2"/>
    <w:rsid w:val="00E83570"/>
    <w:rsid w:val="00E8597C"/>
    <w:rsid w:val="00E8739B"/>
    <w:rsid w:val="00E914AD"/>
    <w:rsid w:val="00EA0A73"/>
    <w:rsid w:val="00EA15BF"/>
    <w:rsid w:val="00EA3704"/>
    <w:rsid w:val="00EA3F39"/>
    <w:rsid w:val="00EA4415"/>
    <w:rsid w:val="00EA5CC9"/>
    <w:rsid w:val="00EB2197"/>
    <w:rsid w:val="00EB5D29"/>
    <w:rsid w:val="00EB7D78"/>
    <w:rsid w:val="00EC0435"/>
    <w:rsid w:val="00EC54A3"/>
    <w:rsid w:val="00ED3576"/>
    <w:rsid w:val="00ED64F2"/>
    <w:rsid w:val="00EE3BB7"/>
    <w:rsid w:val="00EF4B63"/>
    <w:rsid w:val="00F07316"/>
    <w:rsid w:val="00F10C1B"/>
    <w:rsid w:val="00F11570"/>
    <w:rsid w:val="00F11C02"/>
    <w:rsid w:val="00F12897"/>
    <w:rsid w:val="00F13174"/>
    <w:rsid w:val="00F140C2"/>
    <w:rsid w:val="00F2504E"/>
    <w:rsid w:val="00F30852"/>
    <w:rsid w:val="00F36347"/>
    <w:rsid w:val="00F37163"/>
    <w:rsid w:val="00F37908"/>
    <w:rsid w:val="00F52D41"/>
    <w:rsid w:val="00F53062"/>
    <w:rsid w:val="00F65008"/>
    <w:rsid w:val="00F7157D"/>
    <w:rsid w:val="00F73168"/>
    <w:rsid w:val="00F7351E"/>
    <w:rsid w:val="00F75F5E"/>
    <w:rsid w:val="00F77099"/>
    <w:rsid w:val="00F868B8"/>
    <w:rsid w:val="00FA1786"/>
    <w:rsid w:val="00FA5C5A"/>
    <w:rsid w:val="00FA6204"/>
    <w:rsid w:val="00FB41B0"/>
    <w:rsid w:val="00FB42E4"/>
    <w:rsid w:val="00FC2014"/>
    <w:rsid w:val="00FC39C2"/>
    <w:rsid w:val="00FC3A5A"/>
    <w:rsid w:val="00FC3F5D"/>
    <w:rsid w:val="00FC5E80"/>
    <w:rsid w:val="00FC6FA5"/>
    <w:rsid w:val="00FD4F3A"/>
    <w:rsid w:val="00FE07EA"/>
    <w:rsid w:val="00FE1B64"/>
    <w:rsid w:val="00FE50B5"/>
    <w:rsid w:val="00FE65FC"/>
    <w:rsid w:val="00FE7B02"/>
    <w:rsid w:val="00FF3AE5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6631A"/>
  <w15:docId w15:val="{D7DA8F3F-D0C8-429E-AFF8-1F332F19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B14B1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5829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BC4743"/>
    <w:pPr>
      <w:keepNext/>
      <w:jc w:val="center"/>
      <w:outlineLvl w:val="1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D2B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6212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6212E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4621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212E"/>
    <w:rPr>
      <w:rFonts w:eastAsiaTheme="minorEastAsia"/>
      <w:sz w:val="24"/>
      <w:szCs w:val="24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2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212E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Nadpis2Char">
    <w:name w:val="Nadpis 2 Char"/>
    <w:basedOn w:val="Predvolenpsmoodseku"/>
    <w:link w:val="Nadpis2"/>
    <w:rsid w:val="00BC4743"/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E14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14B6"/>
    <w:rPr>
      <w:rFonts w:eastAsiaTheme="minorEastAsia"/>
      <w:sz w:val="24"/>
      <w:szCs w:val="24"/>
      <w:lang w:val="en-US"/>
    </w:rPr>
  </w:style>
  <w:style w:type="table" w:styleId="Mriekatabuky">
    <w:name w:val="Table Grid"/>
    <w:basedOn w:val="Normlnatabuka"/>
    <w:uiPriority w:val="59"/>
    <w:rsid w:val="00DF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B46FA8"/>
  </w:style>
  <w:style w:type="paragraph" w:customStyle="1" w:styleId="Default">
    <w:name w:val="Default"/>
    <w:basedOn w:val="Normlny"/>
    <w:rsid w:val="00762370"/>
    <w:pPr>
      <w:autoSpaceDE w:val="0"/>
      <w:autoSpaceDN w:val="0"/>
    </w:pPr>
    <w:rPr>
      <w:rFonts w:ascii="EUAlbertina" w:eastAsiaTheme="minorHAnsi" w:hAnsi="EUAlbertina" w:cs="Times New Roman"/>
      <w:color w:val="000000"/>
      <w:lang w:val="sk-SK"/>
    </w:rPr>
  </w:style>
  <w:style w:type="table" w:customStyle="1" w:styleId="Mriekatabuky1">
    <w:name w:val="Mriežka tabuľky1"/>
    <w:basedOn w:val="Normlnatabuka"/>
    <w:next w:val="Mriekatabuky"/>
    <w:uiPriority w:val="59"/>
    <w:rsid w:val="00AA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AA7B92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AA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">
    <w:name w:val="Základný text (7)_"/>
    <w:link w:val="Zkladntext70"/>
    <w:locked/>
    <w:rsid w:val="00351B2D"/>
    <w:rPr>
      <w:rFonts w:ascii="Arial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351B2D"/>
    <w:pPr>
      <w:shd w:val="clear" w:color="auto" w:fill="FFFFFF"/>
      <w:spacing w:line="252" w:lineRule="exact"/>
      <w:ind w:hanging="700"/>
      <w:jc w:val="both"/>
    </w:pPr>
    <w:rPr>
      <w:rFonts w:ascii="Arial" w:eastAsiaTheme="minorHAnsi" w:hAnsi="Arial"/>
      <w:sz w:val="19"/>
      <w:szCs w:val="22"/>
      <w:lang w:val="sk-SK"/>
    </w:rPr>
  </w:style>
  <w:style w:type="character" w:styleId="Zstupntext">
    <w:name w:val="Placeholder Text"/>
    <w:basedOn w:val="Predvolenpsmoodseku"/>
    <w:uiPriority w:val="99"/>
    <w:semiHidden/>
    <w:rsid w:val="00EA3704"/>
    <w:rPr>
      <w:rFonts w:cs="Times New Roman"/>
      <w:color w:val="808080"/>
    </w:rPr>
  </w:style>
  <w:style w:type="table" w:customStyle="1" w:styleId="Mriekatabuky4">
    <w:name w:val="Mriežka tabuľky4"/>
    <w:basedOn w:val="Normlnatabuka"/>
    <w:next w:val="Mriekatabuky"/>
    <w:uiPriority w:val="59"/>
    <w:rsid w:val="002F7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1"/>
    <w:qFormat/>
    <w:rsid w:val="000D2BA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uiPriority w:val="1"/>
    <w:rsid w:val="000D2BA7"/>
    <w:rPr>
      <w:rFonts w:ascii="Times New Roman" w:eastAsia="Times New Roman" w:hAnsi="Times New Roman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D2BA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customStyle="1" w:styleId="Mriekatabuky5">
    <w:name w:val="Mriežka tabuľky5"/>
    <w:basedOn w:val="Normlnatabuka"/>
    <w:next w:val="Mriekatabuky"/>
    <w:uiPriority w:val="59"/>
    <w:rsid w:val="007D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next w:val="Mriekatabuky"/>
    <w:uiPriority w:val="59"/>
    <w:rsid w:val="00421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7">
    <w:name w:val="Mriežka tabuľky7"/>
    <w:basedOn w:val="Normlnatabuka"/>
    <w:next w:val="Mriekatabuky"/>
    <w:uiPriority w:val="59"/>
    <w:rsid w:val="00227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8">
    <w:name w:val="Mriežka tabuľky8"/>
    <w:basedOn w:val="Normlnatabuka"/>
    <w:next w:val="Mriekatabuky"/>
    <w:uiPriority w:val="59"/>
    <w:rsid w:val="00227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436B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436BE"/>
    <w:rPr>
      <w:rFonts w:eastAsiaTheme="minorEastAsia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36BE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5829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Bezriadkovania">
    <w:name w:val="No Spacing"/>
    <w:uiPriority w:val="1"/>
    <w:qFormat/>
    <w:rsid w:val="005829B8"/>
    <w:pPr>
      <w:spacing w:after="0" w:line="240" w:lineRule="auto"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5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XMSUKZJ42ZE7-1944204061-91466</_dlc_DocId>
    <_dlc_DocIdUrl xmlns="0014d50b-6f30-4926-8a1c-6def29c85054">
      <Url>https://vucba.sharepoint.com/sites/Dokumenty/icsmavo/vo/_layouts/15/DocIdRedir.aspx?ID=XMSUKZJ42ZE7-1944204061-91466</Url>
      <Description>XMSUKZJ42ZE7-1944204061-91466</Description>
    </_dlc_DocIdUrl>
    <lcf76f155ced4ddcb4097134ff3c332f xmlns="91b81814-4d35-40c3-8ccb-f9773253c4a0">
      <Terms xmlns="http://schemas.microsoft.com/office/infopath/2007/PartnerControls"/>
    </lcf76f155ced4ddcb4097134ff3c332f>
    <TaxCatchAll xmlns="0014d50b-6f30-4926-8a1c-6def29c8505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E627EF9B526C43BC2E9F0C3AA50D4B" ma:contentTypeVersion="18" ma:contentTypeDescription="Umožňuje vytvoriť nový dokument." ma:contentTypeScope="" ma:versionID="686888b75d40f470a6fed25691a0908b">
  <xsd:schema xmlns:xsd="http://www.w3.org/2001/XMLSchema" xmlns:xs="http://www.w3.org/2001/XMLSchema" xmlns:p="http://schemas.microsoft.com/office/2006/metadata/properties" xmlns:ns2="0014d50b-6f30-4926-8a1c-6def29c85054" xmlns:ns3="91b81814-4d35-40c3-8ccb-f9773253c4a0" targetNamespace="http://schemas.microsoft.com/office/2006/metadata/properties" ma:root="true" ma:fieldsID="ce901cd9978d96dc00dc39cd3d00f03d" ns2:_="" ns3:_="">
    <xsd:import namespace="0014d50b-6f30-4926-8a1c-6def29c85054"/>
    <xsd:import namespace="91b81814-4d35-40c3-8ccb-f9773253c4a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81814-4d35-40c3-8ccb-f9773253c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4EF6DB-7CCD-475F-B347-E08AC25D903C}">
  <ds:schemaRefs>
    <ds:schemaRef ds:uri="http://schemas.microsoft.com/office/2006/metadata/properties"/>
    <ds:schemaRef ds:uri="http://schemas.microsoft.com/office/infopath/2007/PartnerControls"/>
    <ds:schemaRef ds:uri="0014d50b-6f30-4926-8a1c-6def29c85054"/>
    <ds:schemaRef ds:uri="91b81814-4d35-40c3-8ccb-f9773253c4a0"/>
  </ds:schemaRefs>
</ds:datastoreItem>
</file>

<file path=customXml/itemProps2.xml><?xml version="1.0" encoding="utf-8"?>
<ds:datastoreItem xmlns:ds="http://schemas.openxmlformats.org/officeDocument/2006/customXml" ds:itemID="{96CC2E1B-1B78-472D-80C9-AA94CCC1BD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8B5E4A-3369-495B-96B6-6E75442BBA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B5547E-4FC3-4573-93EC-8FD29AA6892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841EF6D-A551-439E-AA55-90A15B829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d50b-6f30-4926-8a1c-6def29c85054"/>
    <ds:schemaRef ds:uri="91b81814-4d35-40c3-8ccb-f9773253c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Ľuboš Patúc</dc:creator>
  <cp:lastModifiedBy>ATFC</cp:lastModifiedBy>
  <cp:revision>2</cp:revision>
  <cp:lastPrinted>2024-04-02T14:01:00Z</cp:lastPrinted>
  <dcterms:created xsi:type="dcterms:W3CDTF">2025-06-19T05:42:00Z</dcterms:created>
  <dcterms:modified xsi:type="dcterms:W3CDTF">2025-06-19T05:42:00Z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0x0101001EE627EF9B526C43BC2E9F0C3AA50D4B</vt:lpwstr>
  </property>
  <property fmtid="{D5CDD505-2E9C-101B-9397-08002B2CF9AE}" pid="3" name="_dlc_DocIdItemGuid">
    <vt:lpwstr>8899f923-fa01-4e6a-af7c-fae167dabbe0</vt:lpwstr>
  </property>
  <property fmtid="{D5CDD505-2E9C-101B-9397-08002B2CF9AE}" pid="4" name="MediaServiceImageTags">
    <vt:lpwstr/>
  </property>
</Properties>
</file>